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8A71B" w14:textId="7BC77F7A" w:rsidR="00A40273" w:rsidRPr="0084474F" w:rsidRDefault="00865225" w:rsidP="00564706">
      <w:pPr>
        <w:pBdr>
          <w:top w:val="thickThinMediumGap" w:sz="24" w:space="1" w:color="2F5496" w:themeColor="accent1" w:themeShade="BF"/>
          <w:bottom w:val="thinThickMediumGap" w:sz="24" w:space="1" w:color="2F5496" w:themeColor="accent1" w:themeShade="BF"/>
        </w:pBdr>
        <w:shd w:val="clear" w:color="auto" w:fill="D9E2F3" w:themeFill="accent1" w:themeFillTint="33"/>
        <w:spacing w:after="0" w:line="276" w:lineRule="auto"/>
        <w:jc w:val="center"/>
        <w:rPr>
          <w:rFonts w:cstheme="minorHAnsi"/>
          <w:b/>
          <w:bCs/>
          <w:color w:val="1F3864" w:themeColor="accent1" w:themeShade="80"/>
          <w:lang w:eastAsia="es-CL"/>
        </w:rPr>
      </w:pPr>
      <w:r w:rsidRPr="0084474F">
        <w:rPr>
          <w:rFonts w:cstheme="minorHAnsi"/>
          <w:b/>
          <w:bCs/>
          <w:color w:val="1F3864" w:themeColor="accent1" w:themeShade="80"/>
          <w:lang w:eastAsia="es-CL"/>
        </w:rPr>
        <w:t xml:space="preserve">CUESTIONARIO MODALIDAD </w:t>
      </w:r>
      <w:r w:rsidR="00F6470A" w:rsidRPr="00564706">
        <w:rPr>
          <w:rFonts w:cstheme="minorHAnsi"/>
          <w:b/>
          <w:bCs/>
          <w:color w:val="323E4F" w:themeColor="text2" w:themeShade="BF"/>
          <w:lang w:eastAsia="es-CL"/>
        </w:rPr>
        <w:t>RMX</w:t>
      </w:r>
    </w:p>
    <w:tbl>
      <w:tblPr>
        <w:tblStyle w:val="Tablaconcuadrcula"/>
        <w:tblW w:w="1106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83"/>
        <w:gridCol w:w="8109"/>
        <w:gridCol w:w="142"/>
      </w:tblGrid>
      <w:tr w:rsidR="00865225" w14:paraId="60854CB5" w14:textId="77777777" w:rsidTr="003A6B3F">
        <w:tc>
          <w:tcPr>
            <w:tcW w:w="11062" w:type="dxa"/>
            <w:gridSpan w:val="4"/>
          </w:tcPr>
          <w:p w14:paraId="378DB451" w14:textId="77777777" w:rsidR="00865225" w:rsidRDefault="00865225" w:rsidP="00564706">
            <w:pPr>
              <w:adjustRightInd w:val="0"/>
              <w:spacing w:line="276" w:lineRule="auto"/>
              <w:ind w:left="30" w:right="-159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  <w:p w14:paraId="524B4E75" w14:textId="5C20BBD1" w:rsidR="00865225" w:rsidRPr="00C1320A" w:rsidRDefault="00865225" w:rsidP="00564706">
            <w:pPr>
              <w:pBdr>
                <w:top w:val="single" w:sz="18" w:space="1" w:color="2F5496" w:themeColor="accent1" w:themeShade="BF"/>
              </w:pBdr>
              <w:shd w:val="clear" w:color="auto" w:fill="D9E2F3" w:themeFill="accent1" w:themeFillTint="33"/>
              <w:spacing w:line="276" w:lineRule="auto"/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  <w:r w:rsidRPr="00C1320A"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  <w:t xml:space="preserve">ANTECEDENTES </w:t>
            </w:r>
          </w:p>
          <w:p w14:paraId="2E0DBFD6" w14:textId="77777777" w:rsidR="00865225" w:rsidRDefault="00865225" w:rsidP="00564706">
            <w:pPr>
              <w:adjustRightInd w:val="0"/>
              <w:spacing w:line="276" w:lineRule="auto"/>
              <w:ind w:left="30" w:right="-159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65225" w:rsidRPr="00824532" w14:paraId="7F32611D" w14:textId="77777777" w:rsidTr="003A6B3F">
        <w:trPr>
          <w:gridAfter w:val="1"/>
          <w:wAfter w:w="142" w:type="dxa"/>
        </w:trPr>
        <w:tc>
          <w:tcPr>
            <w:tcW w:w="2528" w:type="dxa"/>
          </w:tcPr>
          <w:p w14:paraId="74DC9F08" w14:textId="77777777" w:rsidR="00865225" w:rsidRDefault="00865225" w:rsidP="00564706">
            <w:pPr>
              <w:adjustRightInd w:val="0"/>
              <w:spacing w:line="276" w:lineRule="auto"/>
              <w:ind w:left="30" w:right="-159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4D1908"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  <w:t>Contratante</w:t>
            </w:r>
          </w:p>
        </w:tc>
        <w:tc>
          <w:tcPr>
            <w:tcW w:w="283" w:type="dxa"/>
          </w:tcPr>
          <w:p w14:paraId="4ECDE998" w14:textId="77777777" w:rsidR="00865225" w:rsidRDefault="00865225" w:rsidP="00564706">
            <w:pPr>
              <w:adjustRightInd w:val="0"/>
              <w:spacing w:line="276" w:lineRule="auto"/>
              <w:ind w:right="-159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C875771" w14:textId="19E600C9" w:rsidR="00865225" w:rsidRPr="00824532" w:rsidRDefault="00865225" w:rsidP="0056470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65225" w:rsidRPr="0053023E" w14:paraId="062FE115" w14:textId="77777777" w:rsidTr="003A6B3F">
        <w:trPr>
          <w:gridAfter w:val="1"/>
          <w:wAfter w:w="142" w:type="dxa"/>
        </w:trPr>
        <w:tc>
          <w:tcPr>
            <w:tcW w:w="2528" w:type="dxa"/>
          </w:tcPr>
          <w:p w14:paraId="4AC49849" w14:textId="47AE6D97" w:rsidR="00865225" w:rsidRDefault="00865225" w:rsidP="00564706">
            <w:pPr>
              <w:adjustRightInd w:val="0"/>
              <w:spacing w:line="276" w:lineRule="auto"/>
              <w:ind w:left="30" w:right="-159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4D190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Rut</w:t>
            </w:r>
          </w:p>
        </w:tc>
        <w:tc>
          <w:tcPr>
            <w:tcW w:w="283" w:type="dxa"/>
          </w:tcPr>
          <w:p w14:paraId="73130102" w14:textId="1A48FFB9" w:rsidR="00865225" w:rsidRDefault="00865225" w:rsidP="00564706">
            <w:pPr>
              <w:adjustRightInd w:val="0"/>
              <w:spacing w:line="276" w:lineRule="auto"/>
              <w:ind w:right="-159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8109" w:type="dxa"/>
            <w:tcBorders>
              <w:top w:val="single" w:sz="4" w:space="0" w:color="auto"/>
              <w:bottom w:val="single" w:sz="4" w:space="0" w:color="auto"/>
            </w:tcBorders>
          </w:tcPr>
          <w:p w14:paraId="3B1A976C" w14:textId="27B8DD96" w:rsidR="00865225" w:rsidRPr="0053023E" w:rsidRDefault="00865225" w:rsidP="0056470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65225" w:rsidRPr="0053023E" w14:paraId="3CF26052" w14:textId="77777777" w:rsidTr="003A6B3F">
        <w:trPr>
          <w:gridAfter w:val="1"/>
          <w:wAfter w:w="142" w:type="dxa"/>
        </w:trPr>
        <w:tc>
          <w:tcPr>
            <w:tcW w:w="2528" w:type="dxa"/>
          </w:tcPr>
          <w:p w14:paraId="75DA83BF" w14:textId="77777777" w:rsidR="00865225" w:rsidRDefault="00865225" w:rsidP="00564706">
            <w:pPr>
              <w:adjustRightInd w:val="0"/>
              <w:spacing w:line="276" w:lineRule="auto"/>
              <w:ind w:left="30" w:right="-159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4D1908">
              <w:rPr>
                <w:rFonts w:ascii="Arial" w:eastAsia="Batang" w:hAnsi="Arial" w:cs="Arial"/>
                <w:b/>
                <w:color w:val="000000"/>
                <w:sz w:val="20"/>
                <w:szCs w:val="20"/>
              </w:rPr>
              <w:t>Dirección comercial</w:t>
            </w:r>
          </w:p>
        </w:tc>
        <w:tc>
          <w:tcPr>
            <w:tcW w:w="283" w:type="dxa"/>
          </w:tcPr>
          <w:p w14:paraId="5AFD1B2A" w14:textId="77777777" w:rsidR="00865225" w:rsidRDefault="00865225" w:rsidP="00564706">
            <w:pPr>
              <w:adjustRightInd w:val="0"/>
              <w:spacing w:line="276" w:lineRule="auto"/>
              <w:ind w:right="-159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8109" w:type="dxa"/>
            <w:tcBorders>
              <w:top w:val="single" w:sz="4" w:space="0" w:color="auto"/>
              <w:bottom w:val="single" w:sz="4" w:space="0" w:color="auto"/>
            </w:tcBorders>
          </w:tcPr>
          <w:p w14:paraId="3B07FFF0" w14:textId="7A1990AA" w:rsidR="00865225" w:rsidRPr="0053023E" w:rsidRDefault="00865225" w:rsidP="0056470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65225" w:rsidRPr="0053023E" w14:paraId="4C16975E" w14:textId="77777777" w:rsidTr="003A6B3F">
        <w:trPr>
          <w:gridAfter w:val="1"/>
          <w:wAfter w:w="142" w:type="dxa"/>
        </w:trPr>
        <w:tc>
          <w:tcPr>
            <w:tcW w:w="2528" w:type="dxa"/>
          </w:tcPr>
          <w:p w14:paraId="3966043A" w14:textId="77777777" w:rsidR="00865225" w:rsidRDefault="00865225" w:rsidP="00564706">
            <w:pPr>
              <w:adjustRightInd w:val="0"/>
              <w:spacing w:line="276" w:lineRule="auto"/>
              <w:ind w:left="30" w:right="-159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3" w:type="dxa"/>
          </w:tcPr>
          <w:p w14:paraId="19BD0821" w14:textId="77777777" w:rsidR="00865225" w:rsidRDefault="00865225" w:rsidP="00564706">
            <w:pPr>
              <w:adjustRightInd w:val="0"/>
              <w:spacing w:line="276" w:lineRule="auto"/>
              <w:ind w:right="-159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109" w:type="dxa"/>
            <w:tcBorders>
              <w:top w:val="single" w:sz="4" w:space="0" w:color="auto"/>
            </w:tcBorders>
          </w:tcPr>
          <w:p w14:paraId="03ED926A" w14:textId="77777777" w:rsidR="00865225" w:rsidRPr="0053023E" w:rsidRDefault="00865225" w:rsidP="0056470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65225" w:rsidRPr="00824532" w14:paraId="7C6A8FFF" w14:textId="77777777" w:rsidTr="003A6B3F">
        <w:trPr>
          <w:gridAfter w:val="1"/>
          <w:wAfter w:w="142" w:type="dxa"/>
        </w:trPr>
        <w:tc>
          <w:tcPr>
            <w:tcW w:w="2528" w:type="dxa"/>
          </w:tcPr>
          <w:p w14:paraId="19B9C718" w14:textId="77777777" w:rsidR="00865225" w:rsidRDefault="00865225" w:rsidP="00564706">
            <w:pPr>
              <w:adjustRightInd w:val="0"/>
              <w:spacing w:line="276" w:lineRule="auto"/>
              <w:ind w:left="30" w:right="-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  <w:t>Asegurado</w:t>
            </w:r>
          </w:p>
        </w:tc>
        <w:tc>
          <w:tcPr>
            <w:tcW w:w="283" w:type="dxa"/>
          </w:tcPr>
          <w:p w14:paraId="0717A450" w14:textId="77777777" w:rsidR="00865225" w:rsidRDefault="00865225" w:rsidP="00564706">
            <w:pPr>
              <w:adjustRightInd w:val="0"/>
              <w:spacing w:line="276" w:lineRule="auto"/>
              <w:ind w:right="-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31073435" w14:textId="3A9F389D" w:rsidR="00865225" w:rsidRPr="00824532" w:rsidRDefault="00865225" w:rsidP="00564706">
            <w:pPr>
              <w:spacing w:line="276" w:lineRule="auto"/>
              <w:ind w:right="-14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65225" w:rsidRPr="00824532" w14:paraId="482A2B19" w14:textId="77777777" w:rsidTr="003A6B3F">
        <w:trPr>
          <w:gridAfter w:val="1"/>
          <w:wAfter w:w="142" w:type="dxa"/>
        </w:trPr>
        <w:tc>
          <w:tcPr>
            <w:tcW w:w="2528" w:type="dxa"/>
          </w:tcPr>
          <w:p w14:paraId="78C3309F" w14:textId="5CDD751E" w:rsidR="00865225" w:rsidRDefault="00865225" w:rsidP="00564706">
            <w:pPr>
              <w:adjustRightInd w:val="0"/>
              <w:spacing w:line="276" w:lineRule="auto"/>
              <w:ind w:left="30" w:right="-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4D190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Rut</w:t>
            </w:r>
          </w:p>
        </w:tc>
        <w:tc>
          <w:tcPr>
            <w:tcW w:w="283" w:type="dxa"/>
          </w:tcPr>
          <w:p w14:paraId="732D2DB5" w14:textId="36E2ECB2" w:rsidR="00865225" w:rsidRDefault="00865225" w:rsidP="00564706">
            <w:pPr>
              <w:adjustRightInd w:val="0"/>
              <w:spacing w:line="276" w:lineRule="auto"/>
              <w:ind w:right="-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8109" w:type="dxa"/>
            <w:tcBorders>
              <w:top w:val="single" w:sz="4" w:space="0" w:color="auto"/>
              <w:bottom w:val="single" w:sz="4" w:space="0" w:color="auto"/>
            </w:tcBorders>
          </w:tcPr>
          <w:p w14:paraId="273F72F7" w14:textId="6786A6F2" w:rsidR="006F299C" w:rsidRPr="00824532" w:rsidRDefault="006F299C" w:rsidP="00564706">
            <w:pPr>
              <w:spacing w:line="276" w:lineRule="auto"/>
              <w:ind w:right="-14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6F299C" w:rsidRPr="00824532" w14:paraId="1B2EA542" w14:textId="77777777" w:rsidTr="003A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CED7797" w14:textId="77777777" w:rsidR="003A6B3F" w:rsidRDefault="003A6B3F" w:rsidP="00564706">
            <w:pPr>
              <w:adjustRightInd w:val="0"/>
              <w:spacing w:line="276" w:lineRule="auto"/>
              <w:ind w:left="30" w:right="-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  <w:p w14:paraId="5EE2E4EF" w14:textId="1D27DA46" w:rsidR="006F299C" w:rsidRDefault="006F299C" w:rsidP="00564706">
            <w:pPr>
              <w:adjustRightInd w:val="0"/>
              <w:spacing w:line="276" w:lineRule="auto"/>
              <w:ind w:left="30" w:right="-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  <w:t>Asegurados Adicionales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EA6DB" w14:textId="77777777" w:rsidR="003A6B3F" w:rsidRDefault="003A6B3F" w:rsidP="00564706">
            <w:pPr>
              <w:adjustRightInd w:val="0"/>
              <w:spacing w:line="276" w:lineRule="auto"/>
              <w:ind w:right="-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  <w:p w14:paraId="41757F6A" w14:textId="5D118C42" w:rsidR="006F299C" w:rsidRDefault="006F299C" w:rsidP="00564706">
            <w:pPr>
              <w:adjustRightInd w:val="0"/>
              <w:spacing w:line="276" w:lineRule="auto"/>
              <w:ind w:right="-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8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5D023" w14:textId="77777777" w:rsidR="006F299C" w:rsidRPr="00824532" w:rsidRDefault="006F299C" w:rsidP="00564706">
            <w:pPr>
              <w:spacing w:line="276" w:lineRule="auto"/>
              <w:ind w:right="-14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495716C3" w14:textId="6BDFAAA8" w:rsidR="00A40273" w:rsidRDefault="00A40273" w:rsidP="00564706">
      <w:pPr>
        <w:spacing w:after="0" w:line="276" w:lineRule="auto"/>
        <w:ind w:right="-142"/>
        <w:rPr>
          <w:b/>
          <w:bCs/>
          <w:lang w:val="es-ES"/>
        </w:rPr>
      </w:pPr>
    </w:p>
    <w:p w14:paraId="2907C9DE" w14:textId="77777777" w:rsidR="00CC7DBB" w:rsidRDefault="00CC7DBB" w:rsidP="00CC7DBB">
      <w:pPr>
        <w:pBdr>
          <w:top w:val="single" w:sz="18" w:space="1" w:color="2F5496" w:themeColor="accent1" w:themeShade="BF"/>
        </w:pBdr>
        <w:shd w:val="clear" w:color="auto" w:fill="D9E2F3" w:themeFill="accent1" w:themeFillTint="33"/>
        <w:spacing w:after="0" w:line="240" w:lineRule="auto"/>
        <w:rPr>
          <w:rFonts w:cstheme="minorHAnsi"/>
          <w:b/>
          <w:bCs/>
          <w:color w:val="323E4F" w:themeColor="text2" w:themeShade="BF"/>
          <w:lang w:eastAsia="es-CL"/>
        </w:rPr>
      </w:pPr>
      <w:r>
        <w:rPr>
          <w:rFonts w:cstheme="minorHAnsi"/>
          <w:b/>
          <w:bCs/>
          <w:color w:val="323E4F" w:themeColor="text2" w:themeShade="BF"/>
          <w:lang w:eastAsia="es-CL"/>
        </w:rPr>
        <w:t>SELECCIONAR TIPO DE CONTRATANTE</w:t>
      </w:r>
    </w:p>
    <w:p w14:paraId="2AD80BF6" w14:textId="77777777" w:rsidR="00CC7DBB" w:rsidRDefault="00CC7DBB" w:rsidP="00CC7DBB">
      <w:pPr>
        <w:spacing w:after="0"/>
        <w:ind w:right="-142"/>
        <w:rPr>
          <w:b/>
          <w:bCs/>
          <w:lang w:val="es-ES"/>
        </w:rPr>
      </w:pPr>
    </w:p>
    <w:tbl>
      <w:tblPr>
        <w:tblStyle w:val="Tablaconcuadrcula"/>
        <w:tblpPr w:leftFromText="141" w:rightFromText="141" w:vertAnchor="text" w:horzAnchor="page" w:tblpX="2341" w:tblpYSpec="outside"/>
        <w:tblW w:w="0" w:type="auto"/>
        <w:tblLook w:val="04A0" w:firstRow="1" w:lastRow="0" w:firstColumn="1" w:lastColumn="0" w:noHBand="0" w:noVBand="1"/>
      </w:tblPr>
      <w:tblGrid>
        <w:gridCol w:w="381"/>
      </w:tblGrid>
      <w:tr w:rsidR="00CC7DBB" w14:paraId="34A0D15A" w14:textId="77777777" w:rsidTr="006244BE">
        <w:trPr>
          <w:trHeight w:val="249"/>
        </w:trPr>
        <w:tc>
          <w:tcPr>
            <w:tcW w:w="381" w:type="dxa"/>
          </w:tcPr>
          <w:p w14:paraId="3D4FACB1" w14:textId="77777777" w:rsidR="00CC7DBB" w:rsidRDefault="00CC7DBB" w:rsidP="006244BE">
            <w:pPr>
              <w:ind w:right="-142"/>
              <w:rPr>
                <w:b/>
                <w:bCs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391" w:tblpY="30"/>
        <w:tblW w:w="0" w:type="auto"/>
        <w:tblLook w:val="04A0" w:firstRow="1" w:lastRow="0" w:firstColumn="1" w:lastColumn="0" w:noHBand="0" w:noVBand="1"/>
      </w:tblPr>
      <w:tblGrid>
        <w:gridCol w:w="401"/>
      </w:tblGrid>
      <w:tr w:rsidR="00CC7DBB" w14:paraId="55E868E2" w14:textId="77777777" w:rsidTr="006244BE">
        <w:trPr>
          <w:trHeight w:val="249"/>
        </w:trPr>
        <w:tc>
          <w:tcPr>
            <w:tcW w:w="401" w:type="dxa"/>
          </w:tcPr>
          <w:p w14:paraId="188C3560" w14:textId="77777777" w:rsidR="00CC7DBB" w:rsidRDefault="00CC7DBB" w:rsidP="006244BE">
            <w:pPr>
              <w:ind w:right="-142"/>
              <w:rPr>
                <w:b/>
                <w:bCs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691" w:tblpY="20"/>
        <w:tblW w:w="0" w:type="auto"/>
        <w:tblLook w:val="04A0" w:firstRow="1" w:lastRow="0" w:firstColumn="1" w:lastColumn="0" w:noHBand="0" w:noVBand="1"/>
      </w:tblPr>
      <w:tblGrid>
        <w:gridCol w:w="351"/>
      </w:tblGrid>
      <w:tr w:rsidR="00CC7DBB" w14:paraId="0C415EF5" w14:textId="77777777" w:rsidTr="006244BE">
        <w:trPr>
          <w:trHeight w:val="249"/>
        </w:trPr>
        <w:tc>
          <w:tcPr>
            <w:tcW w:w="351" w:type="dxa"/>
          </w:tcPr>
          <w:p w14:paraId="500C8B1B" w14:textId="77777777" w:rsidR="00CC7DBB" w:rsidRDefault="00CC7DBB" w:rsidP="006244BE">
            <w:pPr>
              <w:ind w:right="-142"/>
              <w:rPr>
                <w:b/>
                <w:bCs/>
                <w:lang w:val="es-ES"/>
              </w:rPr>
            </w:pPr>
          </w:p>
        </w:tc>
      </w:tr>
    </w:tbl>
    <w:p w14:paraId="42E48FCE" w14:textId="77777777" w:rsidR="00CC7DBB" w:rsidRDefault="00CC7DBB" w:rsidP="00CC7DBB">
      <w:pPr>
        <w:spacing w:after="0"/>
        <w:ind w:right="-142"/>
        <w:rPr>
          <w:b/>
          <w:bCs/>
          <w:lang w:val="es-ES"/>
        </w:rPr>
      </w:pPr>
      <w:r>
        <w:rPr>
          <w:b/>
          <w:bCs/>
          <w:lang w:val="es-ES"/>
        </w:rPr>
        <w:t xml:space="preserve">MANDANTE     TRANSP. DOCUMENTAL (LOGISTICO) TRANSPORTISTA EFECTIVO  </w:t>
      </w:r>
    </w:p>
    <w:p w14:paraId="556DB185" w14:textId="77777777" w:rsidR="00CC7DBB" w:rsidRDefault="00CC7DBB" w:rsidP="00CC7DBB">
      <w:pPr>
        <w:spacing w:after="0"/>
        <w:ind w:right="-142"/>
        <w:rPr>
          <w:b/>
          <w:bCs/>
          <w:lang w:val="es-ES"/>
        </w:rPr>
      </w:pPr>
    </w:p>
    <w:p w14:paraId="14EED255" w14:textId="77777777" w:rsidR="00CC7DBB" w:rsidRDefault="00CC7DBB" w:rsidP="00564706">
      <w:pPr>
        <w:spacing w:after="0" w:line="276" w:lineRule="auto"/>
        <w:ind w:right="-142"/>
        <w:rPr>
          <w:b/>
          <w:bCs/>
          <w:lang w:val="es-ES"/>
        </w:rPr>
      </w:pPr>
    </w:p>
    <w:p w14:paraId="38E3D9E4" w14:textId="77777777" w:rsidR="00564706" w:rsidRPr="00865225" w:rsidRDefault="00564706" w:rsidP="00564706">
      <w:pPr>
        <w:pBdr>
          <w:top w:val="single" w:sz="18" w:space="1" w:color="2F5496" w:themeColor="accent1" w:themeShade="BF"/>
        </w:pBdr>
        <w:shd w:val="clear" w:color="auto" w:fill="D9E2F3" w:themeFill="accent1" w:themeFillTint="33"/>
        <w:spacing w:after="0" w:line="276" w:lineRule="auto"/>
        <w:rPr>
          <w:rFonts w:cstheme="minorHAnsi"/>
          <w:b/>
          <w:bCs/>
          <w:color w:val="323E4F" w:themeColor="text2" w:themeShade="BF"/>
          <w:lang w:eastAsia="es-CL"/>
        </w:rPr>
      </w:pPr>
      <w:r>
        <w:rPr>
          <w:rFonts w:cstheme="minorHAnsi"/>
          <w:b/>
          <w:bCs/>
          <w:color w:val="323E4F" w:themeColor="text2" w:themeShade="BF"/>
          <w:lang w:eastAsia="es-CL"/>
        </w:rPr>
        <w:t xml:space="preserve">SELECCIONAR PRINCIPALES TRAYECTOS </w:t>
      </w:r>
    </w:p>
    <w:p w14:paraId="182AD506" w14:textId="7017E7F6" w:rsidR="00564706" w:rsidRDefault="00605A2B" w:rsidP="00564706">
      <w:pPr>
        <w:spacing w:after="0" w:line="276" w:lineRule="auto"/>
        <w:rPr>
          <w:lang w:val="es-ES"/>
        </w:rPr>
      </w:pPr>
      <w:sdt>
        <w:sdtPr>
          <w:rPr>
            <w:sz w:val="32"/>
            <w:szCs w:val="32"/>
            <w:lang w:val="es-ES"/>
          </w:rPr>
          <w:id w:val="-137483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706" w:rsidRPr="00ED2C17">
            <w:rPr>
              <w:rFonts w:ascii="MS Gothic" w:eastAsia="MS Gothic" w:hAnsi="MS Gothic" w:hint="eastAsia"/>
              <w:sz w:val="32"/>
              <w:szCs w:val="32"/>
              <w:lang w:val="es-ES"/>
            </w:rPr>
            <w:t>☐</w:t>
          </w:r>
        </w:sdtContent>
      </w:sdt>
      <w:r w:rsidR="00564706" w:rsidRPr="00ED2C17">
        <w:rPr>
          <w:lang w:val="es-ES"/>
        </w:rPr>
        <w:t xml:space="preserve"> Bodega a Bodega (transporte por carretera)</w:t>
      </w:r>
      <w:r w:rsidR="00EC7104">
        <w:rPr>
          <w:lang w:val="es-ES"/>
        </w:rPr>
        <w:t xml:space="preserve"> Troncal</w:t>
      </w:r>
    </w:p>
    <w:p w14:paraId="3A0860BE" w14:textId="38D41CB5" w:rsidR="00EC7104" w:rsidRDefault="00605A2B" w:rsidP="00EC7104">
      <w:pPr>
        <w:spacing w:after="0" w:line="276" w:lineRule="auto"/>
        <w:rPr>
          <w:lang w:val="es-ES"/>
        </w:rPr>
      </w:pPr>
      <w:sdt>
        <w:sdtPr>
          <w:rPr>
            <w:sz w:val="32"/>
            <w:szCs w:val="32"/>
            <w:lang w:val="es-ES"/>
          </w:rPr>
          <w:id w:val="-69438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104" w:rsidRPr="00ED2C17">
            <w:rPr>
              <w:rFonts w:ascii="MS Gothic" w:eastAsia="MS Gothic" w:hAnsi="MS Gothic" w:hint="eastAsia"/>
              <w:sz w:val="32"/>
              <w:szCs w:val="32"/>
              <w:lang w:val="es-ES"/>
            </w:rPr>
            <w:t>☐</w:t>
          </w:r>
        </w:sdtContent>
      </w:sdt>
      <w:r w:rsidR="00EC7104" w:rsidRPr="00ED2C17">
        <w:rPr>
          <w:lang w:val="es-ES"/>
        </w:rPr>
        <w:t xml:space="preserve"> </w:t>
      </w:r>
      <w:r w:rsidR="00EC7104">
        <w:rPr>
          <w:lang w:val="es-ES"/>
        </w:rPr>
        <w:t>Puerto</w:t>
      </w:r>
      <w:r w:rsidR="00EC7104" w:rsidRPr="00ED2C17">
        <w:rPr>
          <w:lang w:val="es-ES"/>
        </w:rPr>
        <w:t xml:space="preserve"> a Bodega (transporte por carretera)</w:t>
      </w:r>
      <w:r w:rsidR="00EC7104">
        <w:rPr>
          <w:lang w:val="es-ES"/>
        </w:rPr>
        <w:t xml:space="preserve"> Porteo</w:t>
      </w:r>
    </w:p>
    <w:p w14:paraId="3E3B0ED0" w14:textId="77777777" w:rsidR="00564706" w:rsidRPr="00ED2C17" w:rsidRDefault="00605A2B" w:rsidP="00564706">
      <w:pPr>
        <w:spacing w:after="0" w:line="276" w:lineRule="auto"/>
        <w:rPr>
          <w:lang w:val="es-ES"/>
        </w:rPr>
      </w:pPr>
      <w:sdt>
        <w:sdtPr>
          <w:rPr>
            <w:sz w:val="32"/>
            <w:szCs w:val="32"/>
            <w:lang w:val="es-ES"/>
          </w:rPr>
          <w:id w:val="-123740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706" w:rsidRPr="00ED2C17">
            <w:rPr>
              <w:rFonts w:ascii="MS Gothic" w:eastAsia="MS Gothic" w:hAnsi="MS Gothic" w:hint="eastAsia"/>
              <w:sz w:val="32"/>
              <w:szCs w:val="32"/>
              <w:lang w:val="es-ES"/>
            </w:rPr>
            <w:t>☐</w:t>
          </w:r>
        </w:sdtContent>
      </w:sdt>
      <w:r w:rsidR="00564706" w:rsidRPr="00ED2C17">
        <w:rPr>
          <w:lang w:val="es-ES"/>
        </w:rPr>
        <w:t xml:space="preserve"> Bodega a Negocio</w:t>
      </w:r>
    </w:p>
    <w:p w14:paraId="7AB40DE9" w14:textId="1FE1A014" w:rsidR="00564706" w:rsidRPr="00ED2C17" w:rsidRDefault="00605A2B" w:rsidP="00564706">
      <w:pPr>
        <w:spacing w:after="0" w:line="276" w:lineRule="auto"/>
        <w:rPr>
          <w:lang w:val="es-ES"/>
        </w:rPr>
      </w:pPr>
      <w:sdt>
        <w:sdtPr>
          <w:rPr>
            <w:sz w:val="32"/>
            <w:szCs w:val="32"/>
            <w:lang w:val="es-ES"/>
          </w:rPr>
          <w:id w:val="71801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706">
            <w:rPr>
              <w:rFonts w:ascii="MS Gothic" w:eastAsia="MS Gothic" w:hAnsi="MS Gothic" w:hint="eastAsia"/>
              <w:sz w:val="32"/>
              <w:szCs w:val="32"/>
              <w:lang w:val="es-ES"/>
            </w:rPr>
            <w:t>☐</w:t>
          </w:r>
        </w:sdtContent>
      </w:sdt>
      <w:r w:rsidR="00564706" w:rsidRPr="00ED2C17">
        <w:rPr>
          <w:lang w:val="es-ES"/>
        </w:rPr>
        <w:t xml:space="preserve"> Reparto a domicilio particular (última milla) / </w:t>
      </w:r>
      <w:r w:rsidR="00B97CEB">
        <w:rPr>
          <w:lang w:val="es-ES"/>
        </w:rPr>
        <w:t xml:space="preserve">límite </w:t>
      </w:r>
      <w:r w:rsidR="00564706" w:rsidRPr="00ED2C17">
        <w:rPr>
          <w:lang w:val="es-ES"/>
        </w:rPr>
        <w:t>máximo UF 350.-</w:t>
      </w:r>
    </w:p>
    <w:p w14:paraId="7FF80ADD" w14:textId="541CC65A" w:rsidR="00EC7104" w:rsidRDefault="00EC7104" w:rsidP="00564706">
      <w:pPr>
        <w:spacing w:after="0" w:line="276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Si se selección </w:t>
      </w:r>
      <w:proofErr w:type="spellStart"/>
      <w:r>
        <w:rPr>
          <w:sz w:val="20"/>
          <w:szCs w:val="20"/>
          <w:lang w:val="es-ES"/>
        </w:rPr>
        <w:t>mas</w:t>
      </w:r>
      <w:proofErr w:type="spellEnd"/>
      <w:r>
        <w:rPr>
          <w:sz w:val="20"/>
          <w:szCs w:val="20"/>
          <w:lang w:val="es-ES"/>
        </w:rPr>
        <w:t xml:space="preserve"> de una alternativa favor detallar la </w:t>
      </w:r>
      <w:r w:rsidRPr="00564706">
        <w:rPr>
          <w:sz w:val="20"/>
          <w:szCs w:val="20"/>
          <w:lang w:val="es-ES"/>
        </w:rPr>
        <w:t xml:space="preserve">cantidad </w:t>
      </w:r>
      <w:r w:rsidRPr="00564706">
        <w:rPr>
          <w:b/>
          <w:bCs/>
          <w:sz w:val="20"/>
          <w:szCs w:val="20"/>
          <w:lang w:val="es-ES"/>
        </w:rPr>
        <w:t>porcentualmente</w:t>
      </w:r>
      <w:r w:rsidRPr="00564706">
        <w:rPr>
          <w:sz w:val="20"/>
          <w:szCs w:val="20"/>
          <w:lang w:val="es-ES"/>
        </w:rPr>
        <w:t xml:space="preserve"> de cada una</w:t>
      </w:r>
    </w:p>
    <w:p w14:paraId="2A199F91" w14:textId="77777777" w:rsidR="00564706" w:rsidRPr="003E0255" w:rsidRDefault="00564706" w:rsidP="00564706">
      <w:pPr>
        <w:spacing w:after="0" w:line="276" w:lineRule="auto"/>
        <w:rPr>
          <w:lang w:val="es-ES"/>
        </w:rPr>
      </w:pPr>
    </w:p>
    <w:p w14:paraId="338B6C92" w14:textId="57324F74" w:rsidR="00865225" w:rsidRPr="00865225" w:rsidRDefault="00F6470A" w:rsidP="00564706">
      <w:pPr>
        <w:pBdr>
          <w:top w:val="single" w:sz="18" w:space="1" w:color="2F5496" w:themeColor="accent1" w:themeShade="BF"/>
        </w:pBdr>
        <w:shd w:val="clear" w:color="auto" w:fill="D9E2F3" w:themeFill="accent1" w:themeFillTint="33"/>
        <w:spacing w:after="0" w:line="276" w:lineRule="auto"/>
        <w:rPr>
          <w:rFonts w:cstheme="minorHAnsi"/>
          <w:b/>
          <w:bCs/>
          <w:color w:val="323E4F" w:themeColor="text2" w:themeShade="BF"/>
          <w:lang w:eastAsia="es-CL"/>
        </w:rPr>
      </w:pPr>
      <w:r>
        <w:rPr>
          <w:rFonts w:cstheme="minorHAnsi"/>
          <w:b/>
          <w:bCs/>
          <w:color w:val="323E4F" w:themeColor="text2" w:themeShade="BF"/>
          <w:lang w:eastAsia="es-CL"/>
        </w:rPr>
        <w:t xml:space="preserve">DETALLE DE FLOTA </w:t>
      </w:r>
    </w:p>
    <w:p w14:paraId="2D39AF35" w14:textId="77777777" w:rsidR="00564706" w:rsidRDefault="00564706" w:rsidP="00564706">
      <w:pPr>
        <w:spacing w:after="0" w:line="276" w:lineRule="auto"/>
        <w:rPr>
          <w:b/>
          <w:bCs/>
          <w:lang w:val="es-ES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608"/>
        <w:gridCol w:w="2362"/>
        <w:gridCol w:w="1134"/>
        <w:gridCol w:w="1417"/>
        <w:gridCol w:w="1276"/>
      </w:tblGrid>
      <w:tr w:rsidR="00564706" w14:paraId="7BB7573B" w14:textId="77777777" w:rsidTr="00564706">
        <w:trPr>
          <w:trHeight w:val="47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71FF50D0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ÍTEM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ACC2E6D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TIPO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61DF6F9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MARCA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6986D2C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0A10C1A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AÑO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B28193C" w14:textId="2C5CFD6C" w:rsidR="00564706" w:rsidRDefault="00564706" w:rsidP="00564706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PATENTE</w:t>
            </w:r>
          </w:p>
          <w:p w14:paraId="0D59F021" w14:textId="14214386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E5DDBAF" w14:textId="03883B60" w:rsidR="00564706" w:rsidRDefault="00564706" w:rsidP="00564706">
            <w:pPr>
              <w:spacing w:after="0" w:line="276" w:lineRule="auto"/>
              <w:ind w:right="-7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LIMITE</w:t>
            </w:r>
          </w:p>
        </w:tc>
      </w:tr>
      <w:tr w:rsidR="00564706" w14:paraId="69842FAE" w14:textId="77777777" w:rsidTr="00564706">
        <w:trPr>
          <w:trHeight w:val="373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9A5FC2" w14:textId="4C0FFFCF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458607C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D7A21B5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6BDA1E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9BA809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8A33EA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67F42" w14:textId="7E643F6E" w:rsidR="00564706" w:rsidRDefault="00564706" w:rsidP="0056470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</w:tc>
      </w:tr>
      <w:tr w:rsidR="00564706" w14:paraId="2BCA424A" w14:textId="77777777" w:rsidTr="0056470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261123" w14:textId="48F86821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26C26E9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A1D7F27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A3D215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BF6471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7D23B6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FBCE3" w14:textId="471E8282" w:rsidR="00564706" w:rsidRDefault="00564706" w:rsidP="0056470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</w:tc>
      </w:tr>
      <w:tr w:rsidR="00564706" w14:paraId="77FEBF29" w14:textId="77777777" w:rsidTr="00564706"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5DCFD4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EFA9B4E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F24EE62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D9E091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891901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911EA4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516D45" w14:textId="1ABF6EDB" w:rsidR="00564706" w:rsidRDefault="00564706" w:rsidP="0056470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</w:tc>
      </w:tr>
      <w:tr w:rsidR="00564706" w14:paraId="30E6E27A" w14:textId="77777777" w:rsidTr="00564706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F88AA6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3EBB46F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475CDA8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5F93E0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B8DD27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0906C5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559919" w14:textId="225A5FA2" w:rsidR="00564706" w:rsidRDefault="00564706" w:rsidP="0056470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</w:tc>
      </w:tr>
      <w:tr w:rsidR="00564706" w14:paraId="4CD508F3" w14:textId="77777777" w:rsidTr="00564706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8B1E44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814D62C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26903B1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F6F80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253EF2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EC7B4A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42BA9E" w14:textId="0AD7E1DC" w:rsidR="00564706" w:rsidRDefault="00564706" w:rsidP="0056470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</w:tc>
      </w:tr>
      <w:tr w:rsidR="00564706" w14:paraId="1A8C8F44" w14:textId="77777777" w:rsidTr="00564706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C53AF4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07372F6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80E3CC8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3E9055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33F841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C79440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F55C2" w14:textId="03CF061D" w:rsidR="00564706" w:rsidRDefault="00564706" w:rsidP="0056470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</w:tc>
      </w:tr>
      <w:tr w:rsidR="00564706" w14:paraId="54C71A5F" w14:textId="77777777" w:rsidTr="00564706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60D575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6E9B45C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EB8F281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3C2AD6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4423D7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1FCF9E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C9214" w14:textId="465D361A" w:rsidR="00564706" w:rsidRDefault="00564706" w:rsidP="0056470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</w:tc>
      </w:tr>
      <w:tr w:rsidR="00564706" w14:paraId="0E851D58" w14:textId="77777777" w:rsidTr="00564706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4B9A1B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063F7B7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62315B3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04555C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4B8264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D5F33E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18538" w14:textId="45A0362F" w:rsidR="00564706" w:rsidRDefault="00564706" w:rsidP="0056470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</w:tc>
      </w:tr>
      <w:tr w:rsidR="00564706" w14:paraId="5317066E" w14:textId="77777777" w:rsidTr="00564706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C37D61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DADC5DC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E8C57AC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0C37A7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BFD729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AE2367" w14:textId="77777777" w:rsidR="00564706" w:rsidRDefault="00564706" w:rsidP="005647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90E249" w14:textId="22998042" w:rsidR="00564706" w:rsidRDefault="00564706" w:rsidP="0056470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</w:tc>
      </w:tr>
      <w:tr w:rsidR="00564706" w14:paraId="215CFE01" w14:textId="77777777" w:rsidTr="00564706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8B84C6" w14:textId="6A9C9587" w:rsidR="00564706" w:rsidRDefault="00564706" w:rsidP="00A55C3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0715B6D" w14:textId="77777777" w:rsidR="00564706" w:rsidRDefault="00564706" w:rsidP="00A55C33">
            <w:pPr>
              <w:spacing w:after="0" w:line="276" w:lineRule="auto"/>
              <w:jc w:val="center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7CD209E" w14:textId="77777777" w:rsidR="00564706" w:rsidRDefault="00564706" w:rsidP="00A55C33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6913D4" w14:textId="77777777" w:rsidR="00564706" w:rsidRDefault="00564706" w:rsidP="00A55C33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2AA254" w14:textId="77777777" w:rsidR="00564706" w:rsidRDefault="00564706" w:rsidP="00A55C33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A24316" w14:textId="77777777" w:rsidR="00564706" w:rsidRDefault="00564706" w:rsidP="00A55C33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F48346" w14:textId="77777777" w:rsidR="00564706" w:rsidRPr="00564706" w:rsidRDefault="00564706" w:rsidP="00A55C33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</w:tc>
      </w:tr>
    </w:tbl>
    <w:p w14:paraId="55857ADD" w14:textId="77777777" w:rsidR="00564706" w:rsidRDefault="00564706" w:rsidP="00564706">
      <w:pPr>
        <w:adjustRightInd w:val="0"/>
        <w:spacing w:after="0" w:line="276" w:lineRule="auto"/>
        <w:ind w:left="30" w:right="-1599"/>
        <w:jc w:val="both"/>
        <w:rPr>
          <w:rFonts w:ascii="Arial" w:hAnsi="Arial" w:cs="Arial"/>
          <w:b/>
          <w:color w:val="000000"/>
          <w:sz w:val="20"/>
          <w:szCs w:val="20"/>
          <w:lang w:val="es-ES" w:eastAsia="es-ES"/>
        </w:rPr>
      </w:pPr>
    </w:p>
    <w:p w14:paraId="7A21A8B3" w14:textId="56DF7482" w:rsidR="00E338D5" w:rsidRPr="00564706" w:rsidRDefault="00E338D5" w:rsidP="00564706">
      <w:pPr>
        <w:adjustRightInd w:val="0"/>
        <w:spacing w:after="0" w:line="276" w:lineRule="auto"/>
        <w:ind w:left="30" w:right="-1599"/>
        <w:jc w:val="both"/>
        <w:rPr>
          <w:rFonts w:ascii="Arial" w:hAnsi="Arial" w:cs="Arial"/>
          <w:bCs/>
          <w:color w:val="000000"/>
          <w:sz w:val="16"/>
          <w:szCs w:val="16"/>
          <w:lang w:val="es-ES" w:eastAsia="es-ES"/>
        </w:rPr>
      </w:pPr>
      <w:r w:rsidRPr="00564706">
        <w:rPr>
          <w:rFonts w:ascii="Arial" w:hAnsi="Arial" w:cs="Arial"/>
          <w:bCs/>
          <w:color w:val="000000"/>
          <w:sz w:val="16"/>
          <w:szCs w:val="16"/>
          <w:lang w:val="es-ES" w:eastAsia="es-ES"/>
        </w:rPr>
        <w:t>¿TIPO VEHICULOS?</w:t>
      </w:r>
    </w:p>
    <w:p w14:paraId="52FC3775" w14:textId="782A900C" w:rsidR="00E338D5" w:rsidRDefault="00E338D5" w:rsidP="00564706">
      <w:pPr>
        <w:adjustRightInd w:val="0"/>
        <w:spacing w:after="0" w:line="276" w:lineRule="auto"/>
        <w:ind w:left="30" w:right="-1599"/>
        <w:jc w:val="both"/>
        <w:rPr>
          <w:rFonts w:ascii="Arial" w:hAnsi="Arial" w:cs="Arial"/>
          <w:bCs/>
          <w:color w:val="000000"/>
          <w:sz w:val="16"/>
          <w:szCs w:val="16"/>
          <w:lang w:val="es-ES" w:eastAsia="es-ES"/>
        </w:rPr>
      </w:pPr>
      <w:r w:rsidRPr="00564706">
        <w:rPr>
          <w:rFonts w:ascii="Arial" w:hAnsi="Arial" w:cs="Arial"/>
          <w:bCs/>
          <w:color w:val="000000"/>
          <w:sz w:val="16"/>
          <w:szCs w:val="16"/>
          <w:lang w:val="es-ES" w:eastAsia="es-ES"/>
        </w:rPr>
        <w:t>SEMIRREMOLQUE, CAMIÓN, FURGÓN, CAMIONETA, VEHICULO LIVIANO</w:t>
      </w:r>
      <w:r w:rsidR="000D2EC7" w:rsidRPr="00564706">
        <w:rPr>
          <w:rFonts w:ascii="Arial" w:hAnsi="Arial" w:cs="Arial"/>
          <w:bCs/>
          <w:color w:val="000000"/>
          <w:sz w:val="16"/>
          <w:szCs w:val="16"/>
          <w:lang w:val="es-ES" w:eastAsia="es-ES"/>
        </w:rPr>
        <w:t>,</w:t>
      </w:r>
      <w:r w:rsidR="0084474F" w:rsidRPr="00564706">
        <w:rPr>
          <w:rFonts w:ascii="Arial" w:hAnsi="Arial" w:cs="Arial"/>
          <w:bCs/>
          <w:color w:val="000000"/>
          <w:sz w:val="16"/>
          <w:szCs w:val="16"/>
          <w:lang w:val="es-ES" w:eastAsia="es-ES"/>
        </w:rPr>
        <w:t xml:space="preserve"> SIDER </w:t>
      </w:r>
    </w:p>
    <w:p w14:paraId="6991CCC5" w14:textId="345EABF0" w:rsidR="004F6D5F" w:rsidRDefault="004F6D5F" w:rsidP="00564706">
      <w:pPr>
        <w:adjustRightInd w:val="0"/>
        <w:spacing w:after="0" w:line="276" w:lineRule="auto"/>
        <w:ind w:left="30" w:right="-1599"/>
        <w:jc w:val="both"/>
        <w:rPr>
          <w:rFonts w:ascii="Arial" w:hAnsi="Arial" w:cs="Arial"/>
          <w:bCs/>
          <w:color w:val="000000"/>
          <w:sz w:val="16"/>
          <w:szCs w:val="16"/>
          <w:lang w:val="es-ES" w:eastAsia="es-ES"/>
        </w:rPr>
      </w:pPr>
      <w:r>
        <w:rPr>
          <w:rFonts w:ascii="Arial" w:hAnsi="Arial" w:cs="Arial"/>
          <w:bCs/>
          <w:color w:val="000000"/>
          <w:sz w:val="16"/>
          <w:szCs w:val="16"/>
          <w:lang w:val="es-ES" w:eastAsia="es-ES"/>
        </w:rPr>
        <w:t xml:space="preserve">NO SE CUBRE REPARTO EN MOTOCICLETA, BICICLETA, CAMINANTE </w:t>
      </w:r>
    </w:p>
    <w:p w14:paraId="5F502C89" w14:textId="77777777" w:rsidR="00EC7104" w:rsidRPr="00564706" w:rsidRDefault="00EC7104" w:rsidP="00564706">
      <w:pPr>
        <w:adjustRightInd w:val="0"/>
        <w:spacing w:after="0" w:line="276" w:lineRule="auto"/>
        <w:ind w:left="30" w:right="-1599"/>
        <w:jc w:val="both"/>
        <w:rPr>
          <w:rFonts w:ascii="Arial" w:hAnsi="Arial" w:cs="Arial"/>
          <w:bCs/>
          <w:color w:val="000000"/>
          <w:sz w:val="16"/>
          <w:szCs w:val="16"/>
          <w:lang w:val="es-ES" w:eastAsia="es-ES"/>
        </w:rPr>
      </w:pPr>
    </w:p>
    <w:p w14:paraId="549292C2" w14:textId="185A7CEB" w:rsidR="00564706" w:rsidRPr="00C1320A" w:rsidRDefault="00564706" w:rsidP="00564706">
      <w:pPr>
        <w:pBdr>
          <w:top w:val="single" w:sz="18" w:space="1" w:color="2F5496" w:themeColor="accent1" w:themeShade="BF"/>
        </w:pBdr>
        <w:shd w:val="clear" w:color="auto" w:fill="D9E2F3" w:themeFill="accent1" w:themeFillTint="33"/>
        <w:rPr>
          <w:rFonts w:cstheme="minorHAnsi"/>
          <w:b/>
          <w:bCs/>
          <w:color w:val="323E4F" w:themeColor="text2" w:themeShade="BF"/>
          <w:lang w:eastAsia="es-CL"/>
        </w:rPr>
      </w:pPr>
      <w:r>
        <w:rPr>
          <w:rFonts w:cstheme="minorHAnsi"/>
          <w:b/>
          <w:bCs/>
          <w:color w:val="323E4F" w:themeColor="text2" w:themeShade="BF"/>
          <w:lang w:eastAsia="es-CL"/>
        </w:rPr>
        <w:t xml:space="preserve">DESCRIPCIÓN </w:t>
      </w:r>
      <w:r w:rsidRPr="00C1320A">
        <w:rPr>
          <w:rFonts w:cstheme="minorHAnsi"/>
          <w:b/>
          <w:bCs/>
          <w:color w:val="323E4F" w:themeColor="text2" w:themeShade="BF"/>
          <w:lang w:eastAsia="es-CL"/>
        </w:rPr>
        <w:t>MATERIAS ASEGURADAS</w:t>
      </w:r>
      <w:r>
        <w:rPr>
          <w:rFonts w:cstheme="minorHAnsi"/>
          <w:b/>
          <w:bCs/>
          <w:color w:val="323E4F" w:themeColor="text2" w:themeShade="BF"/>
          <w:lang w:eastAsia="es-CL"/>
        </w:rPr>
        <w:t xml:space="preserve"> </w:t>
      </w:r>
    </w:p>
    <w:p w14:paraId="38EEE48E" w14:textId="77777777" w:rsidR="004E41CF" w:rsidRDefault="004E41CF" w:rsidP="00564706">
      <w:pPr>
        <w:rPr>
          <w:color w:val="FF0000"/>
        </w:rPr>
      </w:pPr>
    </w:p>
    <w:p w14:paraId="35738697" w14:textId="77777777" w:rsidR="004E41CF" w:rsidRDefault="004E41CF" w:rsidP="00564706">
      <w:pPr>
        <w:rPr>
          <w:color w:val="FF0000"/>
        </w:rPr>
      </w:pPr>
    </w:p>
    <w:p w14:paraId="7470415D" w14:textId="77777777" w:rsidR="004E41CF" w:rsidRDefault="004E41CF" w:rsidP="00564706">
      <w:pPr>
        <w:rPr>
          <w:color w:val="FF0000"/>
        </w:rPr>
      </w:pPr>
    </w:p>
    <w:p w14:paraId="3B5C9CB3" w14:textId="77777777" w:rsidR="004E41CF" w:rsidRDefault="004E41CF" w:rsidP="00564706">
      <w:pPr>
        <w:rPr>
          <w:color w:val="FF0000"/>
        </w:rPr>
      </w:pPr>
    </w:p>
    <w:p w14:paraId="5A52C0C1" w14:textId="3B952583" w:rsidR="00564706" w:rsidRPr="004A12EF" w:rsidRDefault="00564706" w:rsidP="00564706">
      <w:pPr>
        <w:rPr>
          <w:color w:val="FF0000"/>
        </w:rPr>
      </w:pPr>
      <w:r w:rsidRPr="004A12EF">
        <w:rPr>
          <w:color w:val="FF0000"/>
        </w:rPr>
        <w:t xml:space="preserve">*Favor lo más detallado posible, evitar indicar </w:t>
      </w:r>
      <w:r w:rsidRPr="004A12EF">
        <w:rPr>
          <w:b/>
          <w:bCs/>
          <w:color w:val="FF0000"/>
        </w:rPr>
        <w:t>Cargas Varias</w:t>
      </w:r>
      <w:r w:rsidRPr="004A12EF">
        <w:rPr>
          <w:color w:val="FF0000"/>
        </w:rPr>
        <w:t xml:space="preserve"> </w:t>
      </w:r>
      <w:r w:rsidR="00560604">
        <w:rPr>
          <w:color w:val="FF0000"/>
        </w:rPr>
        <w:t xml:space="preserve">o </w:t>
      </w:r>
      <w:r w:rsidRPr="004A12EF">
        <w:rPr>
          <w:b/>
          <w:bCs/>
          <w:color w:val="FF0000"/>
        </w:rPr>
        <w:t>Carga en General</w:t>
      </w:r>
    </w:p>
    <w:p w14:paraId="28FE7C53" w14:textId="77777777" w:rsidR="00564706" w:rsidRPr="003A6B3F" w:rsidRDefault="00564706" w:rsidP="00564706">
      <w:pPr>
        <w:pBdr>
          <w:top w:val="single" w:sz="18" w:space="1" w:color="2F5496" w:themeColor="accent1" w:themeShade="BF"/>
        </w:pBdr>
        <w:shd w:val="clear" w:color="auto" w:fill="D9E2F3" w:themeFill="accent1" w:themeFillTint="33"/>
        <w:rPr>
          <w:rFonts w:cstheme="minorHAnsi"/>
          <w:b/>
          <w:bCs/>
          <w:color w:val="1F3864" w:themeColor="accent1" w:themeShade="80"/>
          <w:lang w:eastAsia="es-CL"/>
        </w:rPr>
      </w:pPr>
      <w:r w:rsidRPr="003A6B3F">
        <w:rPr>
          <w:rFonts w:cstheme="minorHAnsi"/>
          <w:b/>
          <w:bCs/>
          <w:color w:val="1F3864" w:themeColor="accent1" w:themeShade="80"/>
          <w:lang w:eastAsia="es-CL"/>
        </w:rPr>
        <w:t>INDICAR MEDIDAS DE SEGURIDAD EN LOS TRANSPORTES TERRESTRES</w:t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0206"/>
      </w:tblGrid>
      <w:tr w:rsidR="00564706" w14:paraId="56FFBEF2" w14:textId="77777777" w:rsidTr="00564706">
        <w:sdt>
          <w:sdtPr>
            <w:rPr>
              <w:sz w:val="32"/>
              <w:szCs w:val="32"/>
            </w:rPr>
            <w:id w:val="175153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F43D91" w14:textId="77777777" w:rsidR="00564706" w:rsidRPr="0084474F" w:rsidRDefault="00564706" w:rsidP="00A55C33">
                <w:pPr>
                  <w:pStyle w:val="Prrafodelista"/>
                  <w:spacing w:line="276" w:lineRule="auto"/>
                  <w:ind w:left="-112"/>
                  <w:jc w:val="both"/>
                </w:pPr>
                <w:r w:rsidRPr="006A0AF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06" w:type="dxa"/>
            <w:vAlign w:val="center"/>
          </w:tcPr>
          <w:p w14:paraId="45EAAD1B" w14:textId="77777777" w:rsidR="00564706" w:rsidRPr="0084474F" w:rsidRDefault="00564706" w:rsidP="00A55C33">
            <w:pPr>
              <w:pStyle w:val="Prrafodelista"/>
              <w:spacing w:line="276" w:lineRule="auto"/>
              <w:ind w:left="-112"/>
              <w:jc w:val="both"/>
            </w:pPr>
            <w:r w:rsidRPr="0084474F">
              <w:t xml:space="preserve">Dispositivo de posicionamiento GPS </w:t>
            </w:r>
            <w:r w:rsidRPr="000D2EC7">
              <w:rPr>
                <w:b/>
                <w:bCs/>
              </w:rPr>
              <w:t>fijo</w:t>
            </w:r>
            <w:r w:rsidRPr="0084474F">
              <w:t xml:space="preserve"> en los vehículos transportadores, estos deben estar operativos y en buen funcionamiento </w:t>
            </w:r>
          </w:p>
        </w:tc>
      </w:tr>
      <w:tr w:rsidR="00564706" w14:paraId="4E20E5A7" w14:textId="77777777" w:rsidTr="00564706">
        <w:sdt>
          <w:sdtPr>
            <w:rPr>
              <w:sz w:val="32"/>
              <w:szCs w:val="32"/>
            </w:rPr>
            <w:id w:val="78586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4D3776" w14:textId="77777777" w:rsidR="00564706" w:rsidRPr="0084474F" w:rsidRDefault="00564706" w:rsidP="00A55C33">
                <w:pPr>
                  <w:pStyle w:val="Prrafodelista"/>
                  <w:spacing w:line="276" w:lineRule="auto"/>
                  <w:ind w:left="-112"/>
                  <w:jc w:val="both"/>
                </w:pPr>
                <w:r w:rsidRPr="006A0AF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06" w:type="dxa"/>
            <w:vAlign w:val="center"/>
          </w:tcPr>
          <w:p w14:paraId="295572C6" w14:textId="77777777" w:rsidR="00564706" w:rsidRDefault="00564706" w:rsidP="00A55C33">
            <w:pPr>
              <w:pStyle w:val="Prrafodelista"/>
              <w:spacing w:line="276" w:lineRule="auto"/>
              <w:ind w:left="-112"/>
              <w:jc w:val="both"/>
            </w:pPr>
            <w:r w:rsidRPr="0084474F">
              <w:t>Corta Corriente</w:t>
            </w:r>
          </w:p>
        </w:tc>
      </w:tr>
      <w:tr w:rsidR="00564706" w14:paraId="36448713" w14:textId="77777777" w:rsidTr="00564706">
        <w:sdt>
          <w:sdtPr>
            <w:rPr>
              <w:sz w:val="32"/>
              <w:szCs w:val="32"/>
            </w:rPr>
            <w:id w:val="-20166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171BB2" w14:textId="77777777" w:rsidR="00564706" w:rsidRPr="0084474F" w:rsidRDefault="00564706" w:rsidP="00A55C33">
                <w:pPr>
                  <w:pStyle w:val="Prrafodelista"/>
                  <w:spacing w:line="276" w:lineRule="auto"/>
                  <w:ind w:left="-112"/>
                  <w:jc w:val="both"/>
                </w:pPr>
                <w:r w:rsidRPr="006A0AF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06" w:type="dxa"/>
            <w:vAlign w:val="center"/>
          </w:tcPr>
          <w:p w14:paraId="148E6850" w14:textId="77777777" w:rsidR="00564706" w:rsidRDefault="00564706" w:rsidP="00A55C33">
            <w:pPr>
              <w:pStyle w:val="Prrafodelista"/>
              <w:spacing w:line="276" w:lineRule="auto"/>
              <w:ind w:left="-112"/>
              <w:jc w:val="both"/>
            </w:pPr>
            <w:r w:rsidRPr="0084474F">
              <w:t>Botón de pánico</w:t>
            </w:r>
          </w:p>
        </w:tc>
      </w:tr>
      <w:tr w:rsidR="00564706" w14:paraId="35422DB5" w14:textId="77777777" w:rsidTr="00564706">
        <w:sdt>
          <w:sdtPr>
            <w:rPr>
              <w:sz w:val="32"/>
              <w:szCs w:val="32"/>
            </w:rPr>
            <w:id w:val="140579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DFEBEB6" w14:textId="77777777" w:rsidR="00564706" w:rsidRPr="0084474F" w:rsidRDefault="00564706" w:rsidP="00A55C33">
                <w:pPr>
                  <w:pStyle w:val="Prrafodelista"/>
                  <w:spacing w:line="276" w:lineRule="auto"/>
                  <w:ind w:left="-112"/>
                  <w:jc w:val="both"/>
                </w:pPr>
                <w:r w:rsidRPr="006A0AF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06" w:type="dxa"/>
            <w:vAlign w:val="center"/>
          </w:tcPr>
          <w:p w14:paraId="30E75204" w14:textId="77777777" w:rsidR="00564706" w:rsidRDefault="00564706" w:rsidP="00A55C33">
            <w:pPr>
              <w:pStyle w:val="Prrafodelista"/>
              <w:spacing w:line="276" w:lineRule="auto"/>
              <w:ind w:left="-112"/>
              <w:jc w:val="both"/>
            </w:pPr>
            <w:r w:rsidRPr="0084474F">
              <w:t>Sensores en las puertas</w:t>
            </w:r>
          </w:p>
        </w:tc>
      </w:tr>
      <w:tr w:rsidR="00564706" w14:paraId="7B2ADBE3" w14:textId="77777777" w:rsidTr="00564706">
        <w:sdt>
          <w:sdtPr>
            <w:rPr>
              <w:sz w:val="32"/>
              <w:szCs w:val="32"/>
            </w:rPr>
            <w:id w:val="195567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6E052D1" w14:textId="77777777" w:rsidR="00564706" w:rsidRPr="006A0AF9" w:rsidRDefault="00564706" w:rsidP="00A55C33">
                <w:pPr>
                  <w:pStyle w:val="Prrafodelista"/>
                  <w:spacing w:line="276" w:lineRule="auto"/>
                  <w:ind w:left="-112"/>
                  <w:jc w:val="both"/>
                  <w:rPr>
                    <w:b/>
                    <w:bCs/>
                  </w:rPr>
                </w:pPr>
                <w:r w:rsidRPr="006A0AF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06" w:type="dxa"/>
            <w:vAlign w:val="center"/>
          </w:tcPr>
          <w:p w14:paraId="26D60281" w14:textId="77777777" w:rsidR="00564706" w:rsidRPr="0084474F" w:rsidRDefault="00564706" w:rsidP="00A55C33">
            <w:pPr>
              <w:pStyle w:val="Prrafodelista"/>
              <w:spacing w:line="276" w:lineRule="auto"/>
              <w:ind w:left="-112"/>
              <w:jc w:val="both"/>
            </w:pPr>
            <w:r w:rsidRPr="006A0AF9">
              <w:rPr>
                <w:b/>
                <w:bCs/>
              </w:rPr>
              <w:t>Peoneta y/o acompañante</w:t>
            </w:r>
            <w:r w:rsidRPr="0084474F">
              <w:t xml:space="preserve"> mayor de edad que realice la función de vigilar la materia asegurada y labores de carga y/o descarga cuando el medio transportador quede estacionado en la vía pública.</w:t>
            </w:r>
          </w:p>
        </w:tc>
      </w:tr>
      <w:tr w:rsidR="00564706" w14:paraId="4C35B450" w14:textId="77777777" w:rsidTr="00564706">
        <w:sdt>
          <w:sdtPr>
            <w:rPr>
              <w:sz w:val="32"/>
              <w:szCs w:val="32"/>
            </w:rPr>
            <w:id w:val="-175280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642892E" w14:textId="77777777" w:rsidR="00564706" w:rsidRDefault="00564706" w:rsidP="00A55C33">
                <w:pPr>
                  <w:pStyle w:val="Prrafodelista"/>
                  <w:spacing w:line="276" w:lineRule="auto"/>
                  <w:ind w:left="-112"/>
                  <w:jc w:val="both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06" w:type="dxa"/>
            <w:tcBorders>
              <w:bottom w:val="double" w:sz="4" w:space="0" w:color="323E4F" w:themeColor="text2" w:themeShade="BF"/>
            </w:tcBorders>
            <w:vAlign w:val="center"/>
          </w:tcPr>
          <w:p w14:paraId="31956AFA" w14:textId="77777777" w:rsidR="00564706" w:rsidRDefault="00564706" w:rsidP="00A55C33">
            <w:pPr>
              <w:pStyle w:val="Prrafodelista"/>
              <w:spacing w:line="276" w:lineRule="auto"/>
              <w:ind w:left="-112"/>
              <w:jc w:val="both"/>
            </w:pPr>
            <w:r>
              <w:t>Otro (indicar)</w:t>
            </w:r>
          </w:p>
        </w:tc>
      </w:tr>
      <w:tr w:rsidR="00564706" w14:paraId="0532914E" w14:textId="77777777" w:rsidTr="00564706">
        <w:tc>
          <w:tcPr>
            <w:tcW w:w="567" w:type="dxa"/>
            <w:tcBorders>
              <w:right w:val="double" w:sz="4" w:space="0" w:color="323E4F" w:themeColor="text2" w:themeShade="BF"/>
            </w:tcBorders>
          </w:tcPr>
          <w:p w14:paraId="43534372" w14:textId="77777777" w:rsidR="00564706" w:rsidRDefault="00564706" w:rsidP="00A55C33">
            <w:pPr>
              <w:pStyle w:val="Prrafodelista"/>
              <w:spacing w:line="276" w:lineRule="auto"/>
              <w:ind w:left="0"/>
              <w:jc w:val="both"/>
            </w:pPr>
          </w:p>
        </w:tc>
        <w:tc>
          <w:tcPr>
            <w:tcW w:w="10206" w:type="dxa"/>
            <w:tcBorders>
              <w:top w:val="double" w:sz="4" w:space="0" w:color="323E4F" w:themeColor="text2" w:themeShade="BF"/>
              <w:left w:val="double" w:sz="4" w:space="0" w:color="323E4F" w:themeColor="text2" w:themeShade="BF"/>
              <w:bottom w:val="double" w:sz="4" w:space="0" w:color="323E4F" w:themeColor="text2" w:themeShade="BF"/>
              <w:right w:val="double" w:sz="4" w:space="0" w:color="323E4F" w:themeColor="text2" w:themeShade="BF"/>
            </w:tcBorders>
            <w:vAlign w:val="center"/>
          </w:tcPr>
          <w:p w14:paraId="6C4F32D8" w14:textId="77777777" w:rsidR="00564706" w:rsidRDefault="00564706" w:rsidP="00A55C33">
            <w:pPr>
              <w:pStyle w:val="Prrafodelista"/>
              <w:spacing w:line="276" w:lineRule="auto"/>
              <w:ind w:left="0"/>
              <w:jc w:val="both"/>
            </w:pPr>
          </w:p>
          <w:p w14:paraId="355E7EC8" w14:textId="77777777" w:rsidR="00564706" w:rsidRDefault="00564706" w:rsidP="00A55C33">
            <w:pPr>
              <w:pStyle w:val="Prrafodelista"/>
              <w:spacing w:line="276" w:lineRule="auto"/>
              <w:ind w:left="0"/>
              <w:jc w:val="both"/>
            </w:pPr>
          </w:p>
        </w:tc>
      </w:tr>
    </w:tbl>
    <w:p w14:paraId="7FFD1E38" w14:textId="77777777" w:rsidR="00564706" w:rsidRDefault="00564706" w:rsidP="00564706">
      <w:pPr>
        <w:pStyle w:val="Prrafodelista"/>
        <w:ind w:left="0"/>
        <w:rPr>
          <w:sz w:val="20"/>
          <w:szCs w:val="20"/>
        </w:rPr>
      </w:pPr>
    </w:p>
    <w:p w14:paraId="2757F790" w14:textId="3A92229F" w:rsidR="006760DD" w:rsidRPr="006760DD" w:rsidRDefault="006760DD" w:rsidP="00564706">
      <w:pPr>
        <w:pStyle w:val="Prrafodelista"/>
        <w:ind w:left="0"/>
        <w:rPr>
          <w:b/>
          <w:bCs/>
          <w:sz w:val="20"/>
          <w:szCs w:val="20"/>
        </w:rPr>
      </w:pPr>
      <w:r w:rsidRPr="006760DD">
        <w:rPr>
          <w:b/>
          <w:bCs/>
          <w:sz w:val="20"/>
          <w:szCs w:val="20"/>
        </w:rPr>
        <w:t>INFORMAR EMPRESA QUE PRESTA SERVICIO DE GPS</w:t>
      </w:r>
      <w:r>
        <w:rPr>
          <w:b/>
          <w:bCs/>
          <w:sz w:val="20"/>
          <w:szCs w:val="20"/>
        </w:rPr>
        <w:t xml:space="preserve"> (OBLIGATORIO)</w:t>
      </w:r>
      <w:r w:rsidRPr="006760DD">
        <w:rPr>
          <w:b/>
          <w:bCs/>
          <w:sz w:val="20"/>
          <w:szCs w:val="20"/>
        </w:rPr>
        <w:t>:</w:t>
      </w:r>
    </w:p>
    <w:tbl>
      <w:tblPr>
        <w:tblStyle w:val="Tablaconcuadrcula"/>
        <w:tblW w:w="10824" w:type="dxa"/>
        <w:tblLook w:val="04A0" w:firstRow="1" w:lastRow="0" w:firstColumn="1" w:lastColumn="0" w:noHBand="0" w:noVBand="1"/>
      </w:tblPr>
      <w:tblGrid>
        <w:gridCol w:w="10824"/>
      </w:tblGrid>
      <w:tr w:rsidR="006760DD" w14:paraId="3985FD93" w14:textId="77777777" w:rsidTr="006760DD">
        <w:trPr>
          <w:trHeight w:val="521"/>
        </w:trPr>
        <w:tc>
          <w:tcPr>
            <w:tcW w:w="10824" w:type="dxa"/>
          </w:tcPr>
          <w:p w14:paraId="6BBC7FF6" w14:textId="77777777" w:rsidR="006760DD" w:rsidRDefault="006760DD" w:rsidP="00564706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</w:tbl>
    <w:p w14:paraId="4AEEC468" w14:textId="77777777" w:rsidR="006760DD" w:rsidRDefault="006760DD" w:rsidP="00564706">
      <w:pPr>
        <w:pStyle w:val="Prrafodelista"/>
        <w:ind w:left="0"/>
        <w:rPr>
          <w:sz w:val="20"/>
          <w:szCs w:val="20"/>
        </w:rPr>
      </w:pPr>
    </w:p>
    <w:p w14:paraId="2C7D5616" w14:textId="77777777" w:rsidR="00564706" w:rsidRDefault="00564706" w:rsidP="00564706">
      <w:pPr>
        <w:pStyle w:val="Prrafodelista"/>
        <w:ind w:left="0"/>
        <w:rPr>
          <w:color w:val="000000" w:themeColor="text1"/>
          <w:sz w:val="20"/>
          <w:szCs w:val="20"/>
        </w:rPr>
      </w:pPr>
      <w:r w:rsidRPr="006A0AF9">
        <w:rPr>
          <w:sz w:val="20"/>
          <w:szCs w:val="20"/>
        </w:rPr>
        <w:t xml:space="preserve">Para la cobertura de última milla o despacho a Domicilio se exige como mínimo </w:t>
      </w:r>
      <w:r w:rsidRPr="00AE4C96">
        <w:rPr>
          <w:b/>
          <w:bCs/>
          <w:color w:val="000000" w:themeColor="text1"/>
          <w:sz w:val="20"/>
          <w:szCs w:val="20"/>
        </w:rPr>
        <w:t>GPS, Corta Corriente y Peoneta</w:t>
      </w:r>
      <w:r w:rsidRPr="00AE4C96">
        <w:rPr>
          <w:color w:val="000000" w:themeColor="text1"/>
          <w:sz w:val="20"/>
          <w:szCs w:val="20"/>
        </w:rPr>
        <w:t xml:space="preserve"> </w:t>
      </w:r>
    </w:p>
    <w:p w14:paraId="2401B2E4" w14:textId="77777777" w:rsidR="006760DD" w:rsidRPr="006A0AF9" w:rsidRDefault="006760DD" w:rsidP="00564706">
      <w:pPr>
        <w:pStyle w:val="Prrafodelista"/>
        <w:ind w:left="0"/>
        <w:rPr>
          <w:sz w:val="20"/>
          <w:szCs w:val="20"/>
        </w:rPr>
      </w:pPr>
    </w:p>
    <w:p w14:paraId="0F5B4DF1" w14:textId="77777777" w:rsidR="00564706" w:rsidRPr="00E338D5" w:rsidRDefault="00564706" w:rsidP="00564706">
      <w:pPr>
        <w:pBdr>
          <w:top w:val="single" w:sz="18" w:space="1" w:color="2F5496" w:themeColor="accent1" w:themeShade="BF"/>
        </w:pBdr>
        <w:shd w:val="clear" w:color="auto" w:fill="D9E2F3" w:themeFill="accent1" w:themeFillTint="33"/>
        <w:rPr>
          <w:rFonts w:cstheme="minorHAnsi"/>
          <w:b/>
          <w:bCs/>
          <w:color w:val="1F3864" w:themeColor="accent1" w:themeShade="80"/>
          <w:lang w:eastAsia="es-CL"/>
        </w:rPr>
      </w:pPr>
      <w:r>
        <w:rPr>
          <w:rFonts w:cstheme="minorHAnsi"/>
          <w:b/>
          <w:bCs/>
          <w:color w:val="1F3864" w:themeColor="accent1" w:themeShade="80"/>
          <w:lang w:eastAsia="es-CL"/>
        </w:rPr>
        <w:t>INDICAR VOLUMEN DE VIAJES DIARIOS O MENSUALES ESTIMAN REALIZAR</w:t>
      </w:r>
    </w:p>
    <w:p w14:paraId="24669F92" w14:textId="77777777" w:rsidR="00564706" w:rsidRDefault="00564706" w:rsidP="00564706">
      <w:pPr>
        <w:pBdr>
          <w:top w:val="double" w:sz="4" w:space="1" w:color="323E4F" w:themeColor="text2" w:themeShade="BF"/>
          <w:left w:val="double" w:sz="4" w:space="4" w:color="323E4F" w:themeColor="text2" w:themeShade="BF"/>
          <w:bottom w:val="double" w:sz="4" w:space="1" w:color="323E4F" w:themeColor="text2" w:themeShade="BF"/>
          <w:right w:val="double" w:sz="4" w:space="4" w:color="323E4F" w:themeColor="text2" w:themeShade="BF"/>
        </w:pBdr>
        <w:tabs>
          <w:tab w:val="left" w:pos="2271"/>
        </w:tabs>
        <w:ind w:left="142" w:right="141"/>
        <w:rPr>
          <w:rFonts w:cstheme="minorHAnsi"/>
          <w:color w:val="000000" w:themeColor="text1"/>
          <w:lang w:eastAsia="es-CL"/>
        </w:rPr>
      </w:pPr>
    </w:p>
    <w:p w14:paraId="48EF9682" w14:textId="2DCD556E" w:rsidR="00E338D5" w:rsidRDefault="00E338D5" w:rsidP="00564706">
      <w:pPr>
        <w:spacing w:after="0" w:line="276" w:lineRule="auto"/>
      </w:pPr>
    </w:p>
    <w:p w14:paraId="438D8025" w14:textId="77777777" w:rsidR="004A12EF" w:rsidRPr="00E338D5" w:rsidRDefault="004A12EF" w:rsidP="004A12EF">
      <w:pPr>
        <w:pBdr>
          <w:top w:val="single" w:sz="18" w:space="1" w:color="2F5496" w:themeColor="accent1" w:themeShade="BF"/>
        </w:pBdr>
        <w:shd w:val="clear" w:color="auto" w:fill="D9E2F3" w:themeFill="accent1" w:themeFillTint="33"/>
        <w:rPr>
          <w:rFonts w:cstheme="minorHAnsi"/>
          <w:b/>
          <w:bCs/>
          <w:color w:val="1F3864" w:themeColor="accent1" w:themeShade="80"/>
          <w:lang w:eastAsia="es-CL"/>
        </w:rPr>
      </w:pPr>
      <w:r>
        <w:rPr>
          <w:rFonts w:cstheme="minorHAnsi"/>
          <w:b/>
          <w:bCs/>
          <w:color w:val="1F3864" w:themeColor="accent1" w:themeShade="80"/>
          <w:lang w:eastAsia="es-CL"/>
        </w:rPr>
        <w:t xml:space="preserve">INDICAR SI CLIENTE POSEE POLIZA VIGENTE </w:t>
      </w:r>
    </w:p>
    <w:p w14:paraId="2A80CDCF" w14:textId="6AF451E5" w:rsidR="004A12EF" w:rsidRDefault="004A12EF" w:rsidP="004A12EF">
      <w:pPr>
        <w:pBdr>
          <w:top w:val="double" w:sz="4" w:space="1" w:color="323E4F" w:themeColor="text2" w:themeShade="BF"/>
          <w:left w:val="double" w:sz="4" w:space="4" w:color="323E4F" w:themeColor="text2" w:themeShade="BF"/>
          <w:bottom w:val="double" w:sz="4" w:space="1" w:color="323E4F" w:themeColor="text2" w:themeShade="BF"/>
          <w:right w:val="double" w:sz="4" w:space="4" w:color="323E4F" w:themeColor="text2" w:themeShade="BF"/>
        </w:pBdr>
        <w:tabs>
          <w:tab w:val="left" w:pos="2271"/>
        </w:tabs>
        <w:ind w:left="142" w:right="141"/>
        <w:rPr>
          <w:rFonts w:cstheme="minorHAnsi"/>
          <w:color w:val="000000" w:themeColor="text1"/>
          <w:lang w:eastAsia="es-CL"/>
        </w:rPr>
      </w:pPr>
      <w:r>
        <w:rPr>
          <w:rFonts w:cstheme="minorHAnsi"/>
          <w:color w:val="000000" w:themeColor="text1"/>
          <w:lang w:eastAsia="es-CL"/>
        </w:rPr>
        <w:t xml:space="preserve">Si posee, favor indicar Fecha de Vigencia </w:t>
      </w:r>
    </w:p>
    <w:p w14:paraId="09511EEF" w14:textId="77777777" w:rsidR="004E41CF" w:rsidRDefault="004E41CF" w:rsidP="004A12EF"/>
    <w:p w14:paraId="6303124D" w14:textId="77777777" w:rsidR="004A12EF" w:rsidRPr="00E338D5" w:rsidRDefault="004A12EF" w:rsidP="004A12EF">
      <w:pPr>
        <w:pBdr>
          <w:top w:val="single" w:sz="18" w:space="1" w:color="2F5496" w:themeColor="accent1" w:themeShade="BF"/>
        </w:pBdr>
        <w:shd w:val="clear" w:color="auto" w:fill="D9E2F3" w:themeFill="accent1" w:themeFillTint="33"/>
        <w:rPr>
          <w:rFonts w:cstheme="minorHAnsi"/>
          <w:b/>
          <w:bCs/>
          <w:color w:val="1F3864" w:themeColor="accent1" w:themeShade="80"/>
          <w:lang w:eastAsia="es-CL"/>
        </w:rPr>
      </w:pPr>
      <w:r>
        <w:rPr>
          <w:rFonts w:cstheme="minorHAnsi"/>
          <w:b/>
          <w:bCs/>
          <w:color w:val="1F3864" w:themeColor="accent1" w:themeShade="80"/>
          <w:lang w:eastAsia="es-CL"/>
        </w:rPr>
        <w:t>COBERTURA ADICIONALES</w:t>
      </w:r>
    </w:p>
    <w:p w14:paraId="07E1EF64" w14:textId="77777777" w:rsidR="004A12EF" w:rsidRDefault="004A12EF" w:rsidP="004A12EF">
      <w:pPr>
        <w:pBdr>
          <w:top w:val="double" w:sz="4" w:space="1" w:color="323E4F" w:themeColor="text2" w:themeShade="BF"/>
          <w:left w:val="double" w:sz="4" w:space="4" w:color="323E4F" w:themeColor="text2" w:themeShade="BF"/>
          <w:bottom w:val="double" w:sz="4" w:space="1" w:color="323E4F" w:themeColor="text2" w:themeShade="BF"/>
          <w:right w:val="double" w:sz="4" w:space="4" w:color="323E4F" w:themeColor="text2" w:themeShade="BF"/>
        </w:pBdr>
        <w:tabs>
          <w:tab w:val="left" w:pos="2271"/>
        </w:tabs>
        <w:ind w:left="142" w:right="141"/>
        <w:rPr>
          <w:rFonts w:cstheme="minorHAnsi"/>
          <w:color w:val="000000" w:themeColor="text1"/>
          <w:lang w:eastAsia="es-CL"/>
        </w:rPr>
      </w:pPr>
    </w:p>
    <w:p w14:paraId="01A97386" w14:textId="77777777" w:rsidR="004A12EF" w:rsidRDefault="004A12EF" w:rsidP="004A12EF">
      <w:pPr>
        <w:pBdr>
          <w:top w:val="double" w:sz="4" w:space="1" w:color="323E4F" w:themeColor="text2" w:themeShade="BF"/>
          <w:left w:val="double" w:sz="4" w:space="4" w:color="323E4F" w:themeColor="text2" w:themeShade="BF"/>
          <w:bottom w:val="double" w:sz="4" w:space="1" w:color="323E4F" w:themeColor="text2" w:themeShade="BF"/>
          <w:right w:val="double" w:sz="4" w:space="4" w:color="323E4F" w:themeColor="text2" w:themeShade="BF"/>
        </w:pBdr>
        <w:tabs>
          <w:tab w:val="left" w:pos="2271"/>
        </w:tabs>
        <w:ind w:left="142" w:right="141"/>
        <w:rPr>
          <w:rFonts w:cstheme="minorHAnsi"/>
          <w:color w:val="000000" w:themeColor="text1"/>
          <w:lang w:eastAsia="es-CL"/>
        </w:rPr>
      </w:pPr>
    </w:p>
    <w:p w14:paraId="299AEF50" w14:textId="77777777" w:rsidR="00E04536" w:rsidRDefault="00E04536" w:rsidP="00564706">
      <w:pPr>
        <w:spacing w:after="0" w:line="276" w:lineRule="auto"/>
      </w:pPr>
    </w:p>
    <w:tbl>
      <w:tblPr>
        <w:tblStyle w:val="Tablaconcuadrcula"/>
        <w:tblpPr w:leftFromText="141" w:rightFromText="141" w:vertAnchor="text" w:horzAnchor="margin" w:tblpY="584"/>
        <w:tblW w:w="0" w:type="auto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E04536" w14:paraId="0016E597" w14:textId="77777777" w:rsidTr="006244BE">
        <w:tc>
          <w:tcPr>
            <w:tcW w:w="3587" w:type="dxa"/>
          </w:tcPr>
          <w:p w14:paraId="51C5CD6C" w14:textId="188590D8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  <w: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  <w:t>AÑO ACTUAL</w:t>
            </w:r>
          </w:p>
        </w:tc>
        <w:tc>
          <w:tcPr>
            <w:tcW w:w="3588" w:type="dxa"/>
          </w:tcPr>
          <w:p w14:paraId="2C669A34" w14:textId="0E798A02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  <w: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  <w:t>AÑO -1</w:t>
            </w:r>
          </w:p>
        </w:tc>
        <w:tc>
          <w:tcPr>
            <w:tcW w:w="3588" w:type="dxa"/>
          </w:tcPr>
          <w:p w14:paraId="77367AEE" w14:textId="4EC87336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  <w: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  <w:t>AÑO -2</w:t>
            </w:r>
          </w:p>
        </w:tc>
      </w:tr>
    </w:tbl>
    <w:p w14:paraId="09727F57" w14:textId="77777777" w:rsidR="00E04536" w:rsidRDefault="00E04536" w:rsidP="00E04536">
      <w:pPr>
        <w:pBdr>
          <w:top w:val="single" w:sz="18" w:space="1" w:color="2F5496" w:themeColor="accent1" w:themeShade="BF"/>
        </w:pBdr>
        <w:shd w:val="clear" w:color="auto" w:fill="D9E2F3" w:themeFill="accent1" w:themeFillTint="33"/>
        <w:spacing w:after="0"/>
        <w:rPr>
          <w:rFonts w:cstheme="minorHAnsi"/>
          <w:b/>
          <w:bCs/>
          <w:color w:val="323E4F" w:themeColor="text2" w:themeShade="BF"/>
          <w:lang w:eastAsia="es-CL"/>
        </w:rPr>
      </w:pPr>
      <w:r>
        <w:rPr>
          <w:rFonts w:cstheme="minorHAnsi"/>
          <w:b/>
          <w:bCs/>
          <w:color w:val="323E4F" w:themeColor="text2" w:themeShade="BF"/>
          <w:lang w:eastAsia="es-CL"/>
        </w:rPr>
        <w:t>DECLARACION DE SINIESTRALIDAD DE LOS 3 ULTIMOS PERIODOS (HAYA CONTADO O NO CON SEGURO)</w:t>
      </w:r>
      <w:r>
        <w:rPr>
          <w:rFonts w:cstheme="minorHAnsi"/>
          <w:b/>
          <w:bCs/>
          <w:color w:val="323E4F" w:themeColor="text2" w:themeShade="BF"/>
          <w:lang w:eastAsia="es-CL"/>
        </w:rPr>
        <w:tab/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E04536" w14:paraId="26F5F147" w14:textId="77777777" w:rsidTr="006244BE">
        <w:tc>
          <w:tcPr>
            <w:tcW w:w="3587" w:type="dxa"/>
          </w:tcPr>
          <w:p w14:paraId="088BE9E7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  <w:tc>
          <w:tcPr>
            <w:tcW w:w="3588" w:type="dxa"/>
          </w:tcPr>
          <w:p w14:paraId="7A98F403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  <w:tc>
          <w:tcPr>
            <w:tcW w:w="3588" w:type="dxa"/>
          </w:tcPr>
          <w:p w14:paraId="58D60E78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</w:tr>
      <w:tr w:rsidR="00E04536" w14:paraId="7334CC19" w14:textId="77777777" w:rsidTr="006244BE">
        <w:tc>
          <w:tcPr>
            <w:tcW w:w="3587" w:type="dxa"/>
          </w:tcPr>
          <w:p w14:paraId="443608E9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  <w:tc>
          <w:tcPr>
            <w:tcW w:w="3588" w:type="dxa"/>
          </w:tcPr>
          <w:p w14:paraId="68009D7F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  <w:tc>
          <w:tcPr>
            <w:tcW w:w="3588" w:type="dxa"/>
          </w:tcPr>
          <w:p w14:paraId="7AA6FC95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</w:tr>
      <w:tr w:rsidR="00E04536" w14:paraId="15D13B8F" w14:textId="77777777" w:rsidTr="006244BE">
        <w:tc>
          <w:tcPr>
            <w:tcW w:w="3587" w:type="dxa"/>
          </w:tcPr>
          <w:p w14:paraId="4B86D18B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  <w:tc>
          <w:tcPr>
            <w:tcW w:w="3588" w:type="dxa"/>
          </w:tcPr>
          <w:p w14:paraId="0E21A215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  <w:tc>
          <w:tcPr>
            <w:tcW w:w="3588" w:type="dxa"/>
          </w:tcPr>
          <w:p w14:paraId="3B53B846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</w:tr>
      <w:tr w:rsidR="00E04536" w14:paraId="5C4AA18B" w14:textId="77777777" w:rsidTr="006244BE">
        <w:tc>
          <w:tcPr>
            <w:tcW w:w="3587" w:type="dxa"/>
          </w:tcPr>
          <w:p w14:paraId="16E6A688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  <w:tc>
          <w:tcPr>
            <w:tcW w:w="3588" w:type="dxa"/>
          </w:tcPr>
          <w:p w14:paraId="298F711F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  <w:tc>
          <w:tcPr>
            <w:tcW w:w="3588" w:type="dxa"/>
          </w:tcPr>
          <w:p w14:paraId="7EF37133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</w:tr>
      <w:tr w:rsidR="00E04536" w14:paraId="0F483DDE" w14:textId="77777777" w:rsidTr="006244BE">
        <w:tc>
          <w:tcPr>
            <w:tcW w:w="3587" w:type="dxa"/>
          </w:tcPr>
          <w:p w14:paraId="3624409E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  <w:tc>
          <w:tcPr>
            <w:tcW w:w="3588" w:type="dxa"/>
          </w:tcPr>
          <w:p w14:paraId="27CFAF30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  <w:tc>
          <w:tcPr>
            <w:tcW w:w="3588" w:type="dxa"/>
          </w:tcPr>
          <w:p w14:paraId="65808A58" w14:textId="77777777" w:rsidR="00E04536" w:rsidRDefault="00E04536" w:rsidP="006244BE">
            <w:pPr>
              <w:rPr>
                <w:rFonts w:cstheme="minorHAnsi"/>
                <w:b/>
                <w:bCs/>
                <w:color w:val="323E4F" w:themeColor="text2" w:themeShade="BF"/>
                <w:lang w:eastAsia="es-CL"/>
              </w:rPr>
            </w:pPr>
          </w:p>
        </w:tc>
      </w:tr>
    </w:tbl>
    <w:p w14:paraId="6C7FB6DD" w14:textId="77777777" w:rsidR="00E04536" w:rsidRDefault="00E04536" w:rsidP="00564706">
      <w:pPr>
        <w:spacing w:after="0" w:line="276" w:lineRule="auto"/>
      </w:pPr>
    </w:p>
    <w:p w14:paraId="3CDABDD9" w14:textId="77777777" w:rsidR="003A76DB" w:rsidRPr="007E3E0B" w:rsidRDefault="003A76DB" w:rsidP="003A76DB">
      <w:pPr>
        <w:pBdr>
          <w:top w:val="single" w:sz="18" w:space="1" w:color="2F5496" w:themeColor="accent1" w:themeShade="BF"/>
        </w:pBdr>
        <w:shd w:val="clear" w:color="auto" w:fill="D9E2F3" w:themeFill="accent1" w:themeFillTint="33"/>
        <w:spacing w:after="0"/>
        <w:rPr>
          <w:rFonts w:cstheme="minorHAnsi"/>
          <w:b/>
          <w:bCs/>
          <w:color w:val="323E4F" w:themeColor="text2" w:themeShade="BF"/>
          <w:lang w:eastAsia="es-CL"/>
        </w:rPr>
      </w:pPr>
      <w:r>
        <w:rPr>
          <w:rFonts w:cstheme="minorHAnsi"/>
          <w:b/>
          <w:bCs/>
          <w:color w:val="323E4F" w:themeColor="text2" w:themeShade="BF"/>
          <w:lang w:eastAsia="es-CL"/>
        </w:rPr>
        <w:t>INDICAR MONTO, MATERIA Y CASUSA DE SINIESTROS.</w:t>
      </w:r>
    </w:p>
    <w:p w14:paraId="3B209278" w14:textId="77777777" w:rsidR="003A76DB" w:rsidRPr="000B1071" w:rsidRDefault="003A76DB" w:rsidP="00564706">
      <w:pPr>
        <w:spacing w:after="0" w:line="276" w:lineRule="auto"/>
      </w:pPr>
    </w:p>
    <w:sectPr w:rsidR="003A76DB" w:rsidRPr="000B1071" w:rsidSect="00A00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61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E34ED" w14:textId="77777777" w:rsidR="00605A2B" w:rsidRDefault="00605A2B" w:rsidP="00052517">
      <w:pPr>
        <w:spacing w:after="0" w:line="240" w:lineRule="auto"/>
      </w:pPr>
      <w:r>
        <w:separator/>
      </w:r>
    </w:p>
  </w:endnote>
  <w:endnote w:type="continuationSeparator" w:id="0">
    <w:p w14:paraId="1BE81E6B" w14:textId="77777777" w:rsidR="00605A2B" w:rsidRDefault="00605A2B" w:rsidP="0005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6D717" w14:textId="77777777" w:rsidR="003011FC" w:rsidRDefault="003011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1FD5D" w14:textId="49E127F6" w:rsidR="00052517" w:rsidRDefault="00052517" w:rsidP="00052517"/>
  <w:p w14:paraId="5358A580" w14:textId="6079682A" w:rsidR="00052517" w:rsidRDefault="00052517" w:rsidP="00052517"/>
  <w:p w14:paraId="532BD759" w14:textId="4BAFCAD8" w:rsidR="00052517" w:rsidRPr="00052517" w:rsidRDefault="00052517" w:rsidP="0005251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EA666" w14:textId="77777777" w:rsidR="003011FC" w:rsidRDefault="003011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9A6DE" w14:textId="77777777" w:rsidR="00605A2B" w:rsidRDefault="00605A2B" w:rsidP="00052517">
      <w:pPr>
        <w:spacing w:after="0" w:line="240" w:lineRule="auto"/>
      </w:pPr>
      <w:r>
        <w:separator/>
      </w:r>
    </w:p>
  </w:footnote>
  <w:footnote w:type="continuationSeparator" w:id="0">
    <w:p w14:paraId="38C09A9A" w14:textId="77777777" w:rsidR="00605A2B" w:rsidRDefault="00605A2B" w:rsidP="0005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446D4" w14:textId="77777777" w:rsidR="003011FC" w:rsidRDefault="003011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765CE" w14:textId="784E7A88" w:rsidR="00052517" w:rsidRDefault="003011FC" w:rsidP="003011FC">
    <w:pPr>
      <w:pStyle w:val="Encabezado"/>
      <w:jc w:val="right"/>
    </w:pPr>
    <w:bookmarkStart w:id="0" w:name="_GoBack"/>
    <w:r>
      <w:rPr>
        <w:noProof/>
        <w:lang w:eastAsia="es-CL"/>
      </w:rPr>
      <w:drawing>
        <wp:inline distT="0" distB="0" distL="0" distR="0" wp14:anchorId="75BFA9F1" wp14:editId="4B60854F">
          <wp:extent cx="1215894" cy="1005505"/>
          <wp:effectExtent l="0" t="0" r="3810" b="444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738" cy="10202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bookmarkEnd w:id="0"/>
  </w:p>
  <w:p w14:paraId="6FE1B1F4" w14:textId="6CFAA595" w:rsidR="00052517" w:rsidRDefault="00052517">
    <w:pPr>
      <w:pStyle w:val="Encabezado"/>
    </w:pPr>
  </w:p>
  <w:p w14:paraId="1DE1C2D0" w14:textId="1C77D08B" w:rsidR="00052517" w:rsidRDefault="0005251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A000" w14:textId="77777777" w:rsidR="003011FC" w:rsidRDefault="003011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5255"/>
    <w:multiLevelType w:val="hybridMultilevel"/>
    <w:tmpl w:val="B45EF28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745C"/>
    <w:multiLevelType w:val="hybridMultilevel"/>
    <w:tmpl w:val="59A20F9E"/>
    <w:lvl w:ilvl="0" w:tplc="3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30E11C7"/>
    <w:multiLevelType w:val="hybridMultilevel"/>
    <w:tmpl w:val="2B4A3F22"/>
    <w:lvl w:ilvl="0" w:tplc="127C73A0">
      <w:start w:val="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32855"/>
    <w:multiLevelType w:val="hybridMultilevel"/>
    <w:tmpl w:val="202472C6"/>
    <w:lvl w:ilvl="0" w:tplc="CDC0D4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0A4A"/>
    <w:multiLevelType w:val="hybridMultilevel"/>
    <w:tmpl w:val="C768924A"/>
    <w:lvl w:ilvl="0" w:tplc="C6A4369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10A81"/>
    <w:multiLevelType w:val="hybridMultilevel"/>
    <w:tmpl w:val="2084D184"/>
    <w:lvl w:ilvl="0" w:tplc="2CDEBAFE">
      <w:start w:val="7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17"/>
    <w:rsid w:val="00052517"/>
    <w:rsid w:val="00071CFF"/>
    <w:rsid w:val="000B1071"/>
    <w:rsid w:val="000D2EC7"/>
    <w:rsid w:val="000D3F4B"/>
    <w:rsid w:val="000E0CB5"/>
    <w:rsid w:val="0015748B"/>
    <w:rsid w:val="00195C0F"/>
    <w:rsid w:val="00197A8F"/>
    <w:rsid w:val="00245824"/>
    <w:rsid w:val="002664D7"/>
    <w:rsid w:val="003011FC"/>
    <w:rsid w:val="00321380"/>
    <w:rsid w:val="00371132"/>
    <w:rsid w:val="00386DB9"/>
    <w:rsid w:val="003A6B3F"/>
    <w:rsid w:val="003A76DB"/>
    <w:rsid w:val="003E3AAE"/>
    <w:rsid w:val="00477245"/>
    <w:rsid w:val="004A12EF"/>
    <w:rsid w:val="004E41CF"/>
    <w:rsid w:val="004F6D5F"/>
    <w:rsid w:val="005159CB"/>
    <w:rsid w:val="00560604"/>
    <w:rsid w:val="00564706"/>
    <w:rsid w:val="005C2D3E"/>
    <w:rsid w:val="005F7860"/>
    <w:rsid w:val="00605A2B"/>
    <w:rsid w:val="006760DD"/>
    <w:rsid w:val="00682B38"/>
    <w:rsid w:val="006F299C"/>
    <w:rsid w:val="00741DD5"/>
    <w:rsid w:val="0074720C"/>
    <w:rsid w:val="00786055"/>
    <w:rsid w:val="00805883"/>
    <w:rsid w:val="00820481"/>
    <w:rsid w:val="0084474F"/>
    <w:rsid w:val="00865225"/>
    <w:rsid w:val="008902D4"/>
    <w:rsid w:val="008D1133"/>
    <w:rsid w:val="009B6845"/>
    <w:rsid w:val="00A00B4C"/>
    <w:rsid w:val="00A026FF"/>
    <w:rsid w:val="00A40273"/>
    <w:rsid w:val="00A57EC8"/>
    <w:rsid w:val="00B374F8"/>
    <w:rsid w:val="00B4154E"/>
    <w:rsid w:val="00B8067E"/>
    <w:rsid w:val="00B8363D"/>
    <w:rsid w:val="00B97CEB"/>
    <w:rsid w:val="00BB07D6"/>
    <w:rsid w:val="00BC7527"/>
    <w:rsid w:val="00BD6790"/>
    <w:rsid w:val="00C11160"/>
    <w:rsid w:val="00C62695"/>
    <w:rsid w:val="00CC7DBB"/>
    <w:rsid w:val="00CF1CDC"/>
    <w:rsid w:val="00D45C57"/>
    <w:rsid w:val="00D52106"/>
    <w:rsid w:val="00DA1EC3"/>
    <w:rsid w:val="00DA63F1"/>
    <w:rsid w:val="00E04536"/>
    <w:rsid w:val="00E338D5"/>
    <w:rsid w:val="00EA484C"/>
    <w:rsid w:val="00EC7104"/>
    <w:rsid w:val="00EE65C2"/>
    <w:rsid w:val="00F6470A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DC26C"/>
  <w15:chartTrackingRefBased/>
  <w15:docId w15:val="{82F2B642-6FC8-4E6E-8D20-68CF9C79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25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517"/>
  </w:style>
  <w:style w:type="paragraph" w:styleId="Piedepgina">
    <w:name w:val="footer"/>
    <w:basedOn w:val="Normal"/>
    <w:link w:val="PiedepginaCar"/>
    <w:uiPriority w:val="99"/>
    <w:unhideWhenUsed/>
    <w:rsid w:val="000525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517"/>
  </w:style>
  <w:style w:type="character" w:styleId="Hipervnculo">
    <w:name w:val="Hyperlink"/>
    <w:basedOn w:val="Fuentedeprrafopredeter"/>
    <w:unhideWhenUsed/>
    <w:rsid w:val="000525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52517"/>
    <w:pPr>
      <w:ind w:left="720"/>
      <w:contextualSpacing/>
    </w:pPr>
  </w:style>
  <w:style w:type="table" w:styleId="Tablaconcuadrcula">
    <w:name w:val="Table Grid"/>
    <w:basedOn w:val="Tablanormal"/>
    <w:rsid w:val="0015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65225"/>
    <w:rPr>
      <w:color w:val="808080"/>
    </w:rPr>
  </w:style>
  <w:style w:type="paragraph" w:styleId="NormalWeb">
    <w:name w:val="Normal (Web)"/>
    <w:basedOn w:val="Normal"/>
    <w:next w:val="Normal"/>
    <w:rsid w:val="00F6470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</w:rPr>
  </w:style>
  <w:style w:type="paragraph" w:customStyle="1" w:styleId="TableParagraph">
    <w:name w:val="Table Paragraph"/>
    <w:basedOn w:val="Normal"/>
    <w:uiPriority w:val="1"/>
    <w:qFormat/>
    <w:rsid w:val="00E338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table" w:styleId="Tablanormal1">
    <w:name w:val="Plain Table 1"/>
    <w:basedOn w:val="Tablanormal"/>
    <w:uiPriority w:val="41"/>
    <w:rsid w:val="00E338D5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31024-76AB-40B8-A024-595E1D40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Donoso Vergara</dc:creator>
  <cp:keywords/>
  <dc:description/>
  <cp:lastModifiedBy>Cristian Covarrubias Küpfer</cp:lastModifiedBy>
  <cp:revision>3</cp:revision>
  <dcterms:created xsi:type="dcterms:W3CDTF">2024-12-04T16:53:00Z</dcterms:created>
  <dcterms:modified xsi:type="dcterms:W3CDTF">2025-03-13T19:02:00Z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NoClassification</vt:lpwstr>
  </property>
  <property fmtid="{D5CDD505-2E9C-101B-9397-08002B2CF9AE}" pid="3" name="ClassificationDisplay">
    <vt:lpwstr>[No Classification] </vt:lpwstr>
  </property>
  <property fmtid="{D5CDD505-2E9C-101B-9397-08002B2CF9AE}" pid="4" name="Verifier">
    <vt:lpwstr>IyCHJSc6Ni2APpMzOzkqPA==</vt:lpwstr>
  </property>
  <property fmtid="{D5CDD505-2E9C-101B-9397-08002B2CF9AE}" pid="5" name="PolicyName">
    <vt:lpwstr>IyBkiiooNjePMZkxLiQsPTo=</vt:lpwstr>
  </property>
  <property fmtid="{D5CDD505-2E9C-101B-9397-08002B2CF9AE}" pid="6" name="PolicyID">
    <vt:lpwstr/>
  </property>
  <property fmtid="{D5CDD505-2E9C-101B-9397-08002B2CF9AE}" pid="7" name="DomainID">
    <vt:lpwstr/>
  </property>
  <property fmtid="{D5CDD505-2E9C-101B-9397-08002B2CF9AE}" pid="8" name="HText">
    <vt:lpwstr/>
  </property>
  <property fmtid="{D5CDD505-2E9C-101B-9397-08002B2CF9AE}" pid="9" name="FText">
    <vt:lpwstr/>
  </property>
  <property fmtid="{D5CDD505-2E9C-101B-9397-08002B2CF9AE}" pid="10" name="WMark">
    <vt:lpwstr/>
  </property>
  <property fmtid="{D5CDD505-2E9C-101B-9397-08002B2CF9AE}" pid="11" name="Set">
    <vt:lpwstr>Ky4oOiM=</vt:lpwstr>
  </property>
  <property fmtid="{D5CDD505-2E9C-101B-9397-08002B2CF9AE}" pid="12" name="Version">
    <vt:lpwstr>Xw==</vt:lpwstr>
  </property>
  <property fmtid="{D5CDD505-2E9C-101B-9397-08002B2CF9AE}" pid="13" name="CompareTag0">
    <vt:i4>1</vt:i4>
  </property>
</Properties>
</file>